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3"/>
        <w:gridCol w:w="236"/>
        <w:gridCol w:w="7522"/>
      </w:tblGrid>
      <w:tr w:rsidR="0038753F" w:rsidRPr="008767D5" w14:paraId="135CEAA2" w14:textId="77777777" w:rsidTr="0023582C">
        <w:trPr>
          <w:trHeight w:val="9156"/>
        </w:trPr>
        <w:tc>
          <w:tcPr>
            <w:tcW w:w="2163" w:type="dxa"/>
            <w:tcBorders>
              <w:top w:val="single" w:sz="12" w:space="0" w:color="auto"/>
              <w:left w:val="single" w:sz="12" w:space="0" w:color="auto"/>
              <w:bottom w:val="single" w:sz="12" w:space="0" w:color="auto"/>
              <w:right w:val="single" w:sz="12" w:space="0" w:color="auto"/>
            </w:tcBorders>
          </w:tcPr>
          <w:p w14:paraId="1DAAA4D8" w14:textId="77777777" w:rsidR="0038753F" w:rsidRDefault="0038753F" w:rsidP="0023582C">
            <w:pPr>
              <w:rPr>
                <w:rFonts w:ascii="Arial" w:hAnsi="Arial" w:cs="Arial"/>
                <w:b/>
                <w:bCs/>
              </w:rPr>
            </w:pPr>
          </w:p>
          <w:p w14:paraId="3682A3D9" w14:textId="77777777" w:rsidR="0038753F" w:rsidRDefault="0038753F" w:rsidP="0023582C">
            <w:pPr>
              <w:rPr>
                <w:rFonts w:ascii="Arial" w:hAnsi="Arial" w:cs="Arial"/>
                <w:b/>
                <w:bCs/>
              </w:rPr>
            </w:pPr>
          </w:p>
          <w:p w14:paraId="4CD48A35"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NAZIV PROGRAMA:</w:t>
            </w:r>
          </w:p>
          <w:p w14:paraId="10C6ECF2" w14:textId="77777777" w:rsidR="0038753F" w:rsidRPr="00EC15BD" w:rsidRDefault="0038753F" w:rsidP="0023582C">
            <w:pPr>
              <w:rPr>
                <w:rFonts w:ascii="Arial" w:hAnsi="Arial" w:cs="Arial"/>
                <w:b/>
                <w:bCs/>
                <w:sz w:val="18"/>
                <w:szCs w:val="18"/>
              </w:rPr>
            </w:pPr>
          </w:p>
          <w:p w14:paraId="3A7CC3A6" w14:textId="77777777" w:rsidR="0038753F" w:rsidRPr="00EC15BD" w:rsidRDefault="0038753F" w:rsidP="0023582C">
            <w:pPr>
              <w:rPr>
                <w:rFonts w:ascii="Arial" w:hAnsi="Arial" w:cs="Arial"/>
                <w:b/>
                <w:bCs/>
                <w:sz w:val="18"/>
                <w:szCs w:val="18"/>
              </w:rPr>
            </w:pPr>
          </w:p>
          <w:p w14:paraId="5F6A98EF" w14:textId="77777777" w:rsidR="0038753F" w:rsidRPr="00EC15BD" w:rsidRDefault="0038753F" w:rsidP="0023582C">
            <w:pPr>
              <w:rPr>
                <w:rFonts w:ascii="Arial" w:hAnsi="Arial" w:cs="Arial"/>
                <w:b/>
                <w:bCs/>
                <w:sz w:val="18"/>
                <w:szCs w:val="18"/>
              </w:rPr>
            </w:pPr>
          </w:p>
          <w:p w14:paraId="1779FCAB"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CILJ PROGRAMA:</w:t>
            </w:r>
          </w:p>
          <w:p w14:paraId="3DDED88E" w14:textId="77777777" w:rsidR="0038753F" w:rsidRDefault="0038753F" w:rsidP="0023582C">
            <w:pPr>
              <w:rPr>
                <w:rFonts w:ascii="Arial" w:hAnsi="Arial" w:cs="Arial"/>
                <w:b/>
                <w:bCs/>
                <w:sz w:val="18"/>
                <w:szCs w:val="18"/>
              </w:rPr>
            </w:pPr>
          </w:p>
          <w:p w14:paraId="29268E6A" w14:textId="77777777" w:rsidR="0038753F" w:rsidRDefault="0038753F" w:rsidP="0023582C">
            <w:pPr>
              <w:rPr>
                <w:rFonts w:ascii="Arial" w:hAnsi="Arial" w:cs="Arial"/>
                <w:b/>
                <w:bCs/>
                <w:sz w:val="18"/>
                <w:szCs w:val="18"/>
              </w:rPr>
            </w:pPr>
          </w:p>
          <w:p w14:paraId="47322F48" w14:textId="77777777" w:rsidR="0038753F" w:rsidRPr="00EC15BD" w:rsidRDefault="0038753F" w:rsidP="0023582C">
            <w:pPr>
              <w:rPr>
                <w:rFonts w:ascii="Arial" w:hAnsi="Arial" w:cs="Arial"/>
                <w:b/>
                <w:bCs/>
                <w:sz w:val="18"/>
                <w:szCs w:val="18"/>
              </w:rPr>
            </w:pPr>
          </w:p>
          <w:p w14:paraId="6B4CAE87" w14:textId="77777777" w:rsidR="0038753F" w:rsidRDefault="0038753F" w:rsidP="0023582C">
            <w:pPr>
              <w:rPr>
                <w:rFonts w:ascii="Arial" w:hAnsi="Arial" w:cs="Arial"/>
                <w:b/>
                <w:bCs/>
                <w:sz w:val="18"/>
                <w:szCs w:val="18"/>
              </w:rPr>
            </w:pPr>
          </w:p>
          <w:p w14:paraId="77D054EB" w14:textId="77777777" w:rsidR="0038753F" w:rsidRPr="00EC15BD" w:rsidRDefault="0038753F" w:rsidP="0023582C">
            <w:pPr>
              <w:rPr>
                <w:rFonts w:ascii="Arial" w:hAnsi="Arial" w:cs="Arial"/>
                <w:b/>
                <w:bCs/>
                <w:sz w:val="18"/>
                <w:szCs w:val="18"/>
              </w:rPr>
            </w:pPr>
          </w:p>
          <w:p w14:paraId="0E56C086" w14:textId="77777777" w:rsidR="0038753F" w:rsidRPr="00EC15BD" w:rsidRDefault="0038753F" w:rsidP="0023582C">
            <w:pPr>
              <w:rPr>
                <w:rFonts w:ascii="Arial" w:hAnsi="Arial" w:cs="Arial"/>
                <w:b/>
                <w:bCs/>
                <w:sz w:val="18"/>
                <w:szCs w:val="18"/>
              </w:rPr>
            </w:pPr>
          </w:p>
          <w:p w14:paraId="31247F9D" w14:textId="77777777" w:rsidR="0038753F" w:rsidRDefault="0038753F" w:rsidP="0023582C">
            <w:pPr>
              <w:rPr>
                <w:rFonts w:ascii="Arial" w:hAnsi="Arial" w:cs="Arial"/>
                <w:b/>
                <w:bCs/>
                <w:sz w:val="18"/>
                <w:szCs w:val="18"/>
              </w:rPr>
            </w:pPr>
            <w:r>
              <w:rPr>
                <w:rFonts w:ascii="Arial" w:hAnsi="Arial" w:cs="Arial"/>
                <w:b/>
                <w:bCs/>
                <w:sz w:val="18"/>
                <w:szCs w:val="18"/>
              </w:rPr>
              <w:t>POKAZATELJ USPJEŠNOSTI PROGRAMA</w:t>
            </w:r>
          </w:p>
          <w:p w14:paraId="604086F2" w14:textId="77777777" w:rsidR="0038753F" w:rsidRDefault="0038753F" w:rsidP="0023582C">
            <w:pPr>
              <w:rPr>
                <w:rFonts w:ascii="Arial" w:hAnsi="Arial" w:cs="Arial"/>
                <w:b/>
                <w:bCs/>
                <w:sz w:val="18"/>
                <w:szCs w:val="18"/>
              </w:rPr>
            </w:pPr>
          </w:p>
          <w:p w14:paraId="2685D4BF" w14:textId="77777777" w:rsidR="0038753F" w:rsidRDefault="0038753F" w:rsidP="0023582C">
            <w:pPr>
              <w:rPr>
                <w:rFonts w:ascii="Arial" w:hAnsi="Arial" w:cs="Arial"/>
                <w:b/>
                <w:bCs/>
                <w:sz w:val="18"/>
                <w:szCs w:val="18"/>
              </w:rPr>
            </w:pPr>
          </w:p>
          <w:p w14:paraId="773F6D43"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OPIS PROGRAMA:</w:t>
            </w:r>
          </w:p>
          <w:p w14:paraId="574FA74A" w14:textId="77777777" w:rsidR="0038753F" w:rsidRPr="00EC15BD" w:rsidRDefault="0038753F" w:rsidP="0023582C">
            <w:pPr>
              <w:rPr>
                <w:rFonts w:ascii="Arial" w:hAnsi="Arial" w:cs="Arial"/>
                <w:b/>
                <w:bCs/>
                <w:sz w:val="18"/>
                <w:szCs w:val="18"/>
              </w:rPr>
            </w:pPr>
          </w:p>
          <w:p w14:paraId="25D196C7" w14:textId="77777777" w:rsidR="0038753F" w:rsidRDefault="0038753F" w:rsidP="0023582C">
            <w:pPr>
              <w:rPr>
                <w:rFonts w:ascii="Arial" w:hAnsi="Arial" w:cs="Arial"/>
                <w:b/>
                <w:bCs/>
                <w:sz w:val="18"/>
                <w:szCs w:val="18"/>
              </w:rPr>
            </w:pPr>
          </w:p>
          <w:p w14:paraId="74922269" w14:textId="77777777" w:rsidR="0038753F" w:rsidRDefault="0038753F" w:rsidP="0023582C">
            <w:pPr>
              <w:rPr>
                <w:rFonts w:ascii="Arial" w:hAnsi="Arial" w:cs="Arial"/>
                <w:b/>
                <w:bCs/>
                <w:sz w:val="18"/>
                <w:szCs w:val="18"/>
              </w:rPr>
            </w:pPr>
          </w:p>
          <w:p w14:paraId="253F1959" w14:textId="77777777" w:rsidR="0038753F" w:rsidRDefault="0038753F" w:rsidP="0023582C">
            <w:pPr>
              <w:rPr>
                <w:rFonts w:ascii="Arial" w:hAnsi="Arial" w:cs="Arial"/>
                <w:b/>
                <w:bCs/>
                <w:sz w:val="18"/>
                <w:szCs w:val="18"/>
              </w:rPr>
            </w:pPr>
          </w:p>
          <w:p w14:paraId="00BC20E9" w14:textId="77777777" w:rsidR="0038753F" w:rsidRDefault="0038753F" w:rsidP="0023582C">
            <w:pPr>
              <w:rPr>
                <w:rFonts w:ascii="Arial" w:hAnsi="Arial" w:cs="Arial"/>
                <w:b/>
                <w:bCs/>
                <w:sz w:val="18"/>
                <w:szCs w:val="18"/>
              </w:rPr>
            </w:pPr>
          </w:p>
          <w:p w14:paraId="4C473940" w14:textId="77777777" w:rsidR="0038753F" w:rsidRDefault="0038753F" w:rsidP="0023582C">
            <w:pPr>
              <w:rPr>
                <w:rFonts w:ascii="Arial" w:hAnsi="Arial" w:cs="Arial"/>
                <w:b/>
                <w:bCs/>
                <w:sz w:val="18"/>
                <w:szCs w:val="18"/>
              </w:rPr>
            </w:pPr>
          </w:p>
          <w:p w14:paraId="636C2557" w14:textId="77777777" w:rsidR="0038753F" w:rsidRDefault="0038753F" w:rsidP="0023582C">
            <w:pPr>
              <w:rPr>
                <w:rFonts w:ascii="Arial" w:hAnsi="Arial" w:cs="Arial"/>
                <w:b/>
                <w:bCs/>
                <w:sz w:val="18"/>
                <w:szCs w:val="18"/>
              </w:rPr>
            </w:pPr>
          </w:p>
          <w:p w14:paraId="46E15EC9"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 xml:space="preserve">OBRAZLOŽENJE PROGRAMA KROZ CILJEVE KOJI </w:t>
            </w:r>
            <w:r>
              <w:rPr>
                <w:rFonts w:ascii="Arial" w:hAnsi="Arial" w:cs="Arial"/>
                <w:b/>
                <w:bCs/>
                <w:sz w:val="18"/>
                <w:szCs w:val="18"/>
              </w:rPr>
              <w:t xml:space="preserve">ĆE </w:t>
            </w:r>
            <w:r w:rsidRPr="00EC15BD">
              <w:rPr>
                <w:rFonts w:ascii="Arial" w:hAnsi="Arial" w:cs="Arial"/>
                <w:b/>
                <w:bCs/>
                <w:sz w:val="18"/>
                <w:szCs w:val="18"/>
              </w:rPr>
              <w:t>S</w:t>
            </w:r>
            <w:r>
              <w:rPr>
                <w:rFonts w:ascii="Arial" w:hAnsi="Arial" w:cs="Arial"/>
                <w:b/>
                <w:bCs/>
                <w:sz w:val="18"/>
                <w:szCs w:val="18"/>
              </w:rPr>
              <w:t xml:space="preserve">E </w:t>
            </w:r>
            <w:r w:rsidRPr="00EC15BD">
              <w:rPr>
                <w:rFonts w:ascii="Arial" w:hAnsi="Arial" w:cs="Arial"/>
                <w:b/>
                <w:bCs/>
                <w:sz w:val="18"/>
                <w:szCs w:val="18"/>
              </w:rPr>
              <w:t>OSTVAR</w:t>
            </w:r>
            <w:r>
              <w:rPr>
                <w:rFonts w:ascii="Arial" w:hAnsi="Arial" w:cs="Arial"/>
                <w:b/>
                <w:bCs/>
                <w:sz w:val="18"/>
                <w:szCs w:val="18"/>
              </w:rPr>
              <w:t xml:space="preserve">ITI </w:t>
            </w:r>
            <w:r w:rsidRPr="00EC15BD">
              <w:rPr>
                <w:rFonts w:ascii="Arial" w:hAnsi="Arial" w:cs="Arial"/>
                <w:b/>
                <w:bCs/>
                <w:sz w:val="18"/>
                <w:szCs w:val="18"/>
              </w:rPr>
              <w:t>PROVEDBOM PROGRAMA:</w:t>
            </w:r>
          </w:p>
          <w:p w14:paraId="4EFE193D" w14:textId="77777777" w:rsidR="0038753F" w:rsidRPr="00EC15BD" w:rsidRDefault="0038753F" w:rsidP="0023582C">
            <w:pPr>
              <w:rPr>
                <w:rFonts w:ascii="Arial" w:hAnsi="Arial" w:cs="Arial"/>
                <w:b/>
                <w:bCs/>
                <w:sz w:val="18"/>
                <w:szCs w:val="18"/>
              </w:rPr>
            </w:pPr>
          </w:p>
          <w:p w14:paraId="051B194C" w14:textId="77777777" w:rsidR="0038753F" w:rsidRPr="00EC15BD" w:rsidRDefault="0038753F" w:rsidP="0023582C">
            <w:pPr>
              <w:rPr>
                <w:rFonts w:ascii="Arial" w:hAnsi="Arial" w:cs="Arial"/>
                <w:b/>
                <w:bCs/>
                <w:sz w:val="18"/>
                <w:szCs w:val="18"/>
              </w:rPr>
            </w:pPr>
          </w:p>
          <w:p w14:paraId="7BA62DCE" w14:textId="77777777" w:rsidR="0038753F" w:rsidRDefault="0038753F" w:rsidP="0023582C">
            <w:pPr>
              <w:rPr>
                <w:rFonts w:ascii="Arial" w:hAnsi="Arial" w:cs="Arial"/>
                <w:b/>
                <w:bCs/>
                <w:sz w:val="18"/>
                <w:szCs w:val="18"/>
              </w:rPr>
            </w:pPr>
          </w:p>
          <w:p w14:paraId="313836B1" w14:textId="77777777" w:rsidR="0038753F" w:rsidRDefault="0038753F" w:rsidP="0023582C">
            <w:pPr>
              <w:rPr>
                <w:rFonts w:ascii="Arial" w:hAnsi="Arial" w:cs="Arial"/>
                <w:b/>
                <w:bCs/>
                <w:sz w:val="18"/>
                <w:szCs w:val="18"/>
              </w:rPr>
            </w:pPr>
          </w:p>
          <w:p w14:paraId="5496EBB5"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NAZIV PROGRAMA:</w:t>
            </w:r>
          </w:p>
          <w:p w14:paraId="3CDD5C91" w14:textId="77777777" w:rsidR="0038753F" w:rsidRPr="00EC15BD" w:rsidRDefault="0038753F" w:rsidP="0023582C">
            <w:pPr>
              <w:rPr>
                <w:rFonts w:ascii="Arial" w:hAnsi="Arial" w:cs="Arial"/>
                <w:b/>
                <w:bCs/>
                <w:sz w:val="18"/>
                <w:szCs w:val="18"/>
              </w:rPr>
            </w:pPr>
          </w:p>
          <w:p w14:paraId="1334EA0A" w14:textId="77777777" w:rsidR="0038753F" w:rsidRDefault="0038753F" w:rsidP="0023582C">
            <w:pPr>
              <w:rPr>
                <w:rFonts w:ascii="Arial" w:hAnsi="Arial" w:cs="Arial"/>
                <w:b/>
                <w:bCs/>
                <w:sz w:val="18"/>
                <w:szCs w:val="18"/>
              </w:rPr>
            </w:pPr>
          </w:p>
          <w:p w14:paraId="7003406C"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CILJ PROGRAMA:</w:t>
            </w:r>
          </w:p>
          <w:p w14:paraId="47CB5151" w14:textId="77777777" w:rsidR="0038753F" w:rsidRDefault="0038753F" w:rsidP="0023582C">
            <w:pPr>
              <w:rPr>
                <w:rFonts w:ascii="Arial" w:hAnsi="Arial" w:cs="Arial"/>
                <w:b/>
                <w:bCs/>
                <w:sz w:val="18"/>
                <w:szCs w:val="18"/>
              </w:rPr>
            </w:pPr>
          </w:p>
          <w:p w14:paraId="5DFB616C" w14:textId="77777777" w:rsidR="0038753F" w:rsidRDefault="0038753F" w:rsidP="0023582C">
            <w:pPr>
              <w:rPr>
                <w:rFonts w:ascii="Arial" w:hAnsi="Arial" w:cs="Arial"/>
                <w:b/>
                <w:bCs/>
                <w:sz w:val="18"/>
                <w:szCs w:val="18"/>
              </w:rPr>
            </w:pPr>
            <w:r>
              <w:rPr>
                <w:rFonts w:ascii="Arial" w:hAnsi="Arial" w:cs="Arial"/>
                <w:b/>
                <w:bCs/>
                <w:sz w:val="18"/>
                <w:szCs w:val="18"/>
              </w:rPr>
              <w:t>POKAZATELJ USPJEŠNOSTI PROGRAMA</w:t>
            </w:r>
          </w:p>
          <w:p w14:paraId="0FD553A4" w14:textId="77777777" w:rsidR="0038753F" w:rsidRDefault="0038753F" w:rsidP="0023582C">
            <w:pPr>
              <w:rPr>
                <w:rFonts w:ascii="Arial" w:hAnsi="Arial" w:cs="Arial"/>
                <w:b/>
                <w:bCs/>
                <w:sz w:val="18"/>
                <w:szCs w:val="18"/>
              </w:rPr>
            </w:pPr>
          </w:p>
          <w:p w14:paraId="05F6612C"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OPIS PROGRAMA:</w:t>
            </w:r>
          </w:p>
          <w:p w14:paraId="57FA7700" w14:textId="77777777" w:rsidR="0038753F" w:rsidRDefault="0038753F" w:rsidP="0023582C">
            <w:pPr>
              <w:rPr>
                <w:rFonts w:ascii="Arial" w:hAnsi="Arial" w:cs="Arial"/>
                <w:b/>
                <w:bCs/>
                <w:sz w:val="18"/>
                <w:szCs w:val="18"/>
              </w:rPr>
            </w:pPr>
          </w:p>
          <w:p w14:paraId="3EB426AC" w14:textId="77777777" w:rsidR="0038753F" w:rsidRDefault="0038753F" w:rsidP="0023582C">
            <w:pPr>
              <w:rPr>
                <w:rFonts w:ascii="Arial" w:hAnsi="Arial" w:cs="Arial"/>
                <w:b/>
                <w:bCs/>
                <w:sz w:val="18"/>
                <w:szCs w:val="18"/>
              </w:rPr>
            </w:pPr>
          </w:p>
          <w:p w14:paraId="203C6F00" w14:textId="77777777" w:rsidR="0038753F" w:rsidRDefault="0038753F" w:rsidP="0023582C">
            <w:pPr>
              <w:rPr>
                <w:rFonts w:ascii="Arial" w:hAnsi="Arial" w:cs="Arial"/>
                <w:b/>
                <w:bCs/>
                <w:sz w:val="18"/>
                <w:szCs w:val="18"/>
              </w:rPr>
            </w:pPr>
          </w:p>
          <w:p w14:paraId="497B16A9" w14:textId="77777777" w:rsidR="0038753F" w:rsidRDefault="0038753F" w:rsidP="0023582C">
            <w:pPr>
              <w:rPr>
                <w:rFonts w:ascii="Arial" w:hAnsi="Arial" w:cs="Arial"/>
                <w:b/>
                <w:bCs/>
                <w:sz w:val="18"/>
                <w:szCs w:val="18"/>
              </w:rPr>
            </w:pPr>
          </w:p>
          <w:p w14:paraId="12212C10" w14:textId="77777777" w:rsidR="0038753F" w:rsidRDefault="0038753F" w:rsidP="0023582C">
            <w:pPr>
              <w:rPr>
                <w:rFonts w:ascii="Arial" w:hAnsi="Arial" w:cs="Arial"/>
                <w:b/>
                <w:bCs/>
                <w:sz w:val="18"/>
                <w:szCs w:val="18"/>
              </w:rPr>
            </w:pPr>
          </w:p>
          <w:p w14:paraId="1DA40D0C" w14:textId="77777777" w:rsidR="0038753F" w:rsidRDefault="0038753F" w:rsidP="0023582C">
            <w:pPr>
              <w:rPr>
                <w:rFonts w:ascii="Arial" w:hAnsi="Arial" w:cs="Arial"/>
                <w:b/>
                <w:bCs/>
                <w:sz w:val="18"/>
                <w:szCs w:val="18"/>
              </w:rPr>
            </w:pPr>
          </w:p>
          <w:p w14:paraId="399557C8" w14:textId="77777777" w:rsidR="0038753F" w:rsidRDefault="0038753F" w:rsidP="0023582C">
            <w:pPr>
              <w:rPr>
                <w:rFonts w:ascii="Arial" w:hAnsi="Arial" w:cs="Arial"/>
                <w:b/>
                <w:bCs/>
                <w:sz w:val="18"/>
                <w:szCs w:val="18"/>
              </w:rPr>
            </w:pPr>
          </w:p>
          <w:p w14:paraId="31556601"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 xml:space="preserve">OBRAZLOŽENJE PROGRAMA KROZ CILJEVE KOJI </w:t>
            </w:r>
            <w:r>
              <w:rPr>
                <w:rFonts w:ascii="Arial" w:hAnsi="Arial" w:cs="Arial"/>
                <w:b/>
                <w:bCs/>
                <w:sz w:val="18"/>
                <w:szCs w:val="18"/>
              </w:rPr>
              <w:t xml:space="preserve">ĆE </w:t>
            </w:r>
            <w:r w:rsidRPr="00EC15BD">
              <w:rPr>
                <w:rFonts w:ascii="Arial" w:hAnsi="Arial" w:cs="Arial"/>
                <w:b/>
                <w:bCs/>
                <w:sz w:val="18"/>
                <w:szCs w:val="18"/>
              </w:rPr>
              <w:t>S</w:t>
            </w:r>
            <w:r>
              <w:rPr>
                <w:rFonts w:ascii="Arial" w:hAnsi="Arial" w:cs="Arial"/>
                <w:b/>
                <w:bCs/>
                <w:sz w:val="18"/>
                <w:szCs w:val="18"/>
              </w:rPr>
              <w:t xml:space="preserve">E </w:t>
            </w:r>
            <w:r w:rsidRPr="00EC15BD">
              <w:rPr>
                <w:rFonts w:ascii="Arial" w:hAnsi="Arial" w:cs="Arial"/>
                <w:b/>
                <w:bCs/>
                <w:sz w:val="18"/>
                <w:szCs w:val="18"/>
              </w:rPr>
              <w:t>OSTVAR</w:t>
            </w:r>
            <w:r>
              <w:rPr>
                <w:rFonts w:ascii="Arial" w:hAnsi="Arial" w:cs="Arial"/>
                <w:b/>
                <w:bCs/>
                <w:sz w:val="18"/>
                <w:szCs w:val="18"/>
              </w:rPr>
              <w:t xml:space="preserve">ITI </w:t>
            </w:r>
            <w:r w:rsidRPr="00EC15BD">
              <w:rPr>
                <w:rFonts w:ascii="Arial" w:hAnsi="Arial" w:cs="Arial"/>
                <w:b/>
                <w:bCs/>
                <w:sz w:val="18"/>
                <w:szCs w:val="18"/>
              </w:rPr>
              <w:t>PROVEDBOM PROGRAMA:</w:t>
            </w:r>
          </w:p>
          <w:p w14:paraId="3436FFBE" w14:textId="77777777" w:rsidR="0038753F" w:rsidRDefault="0038753F" w:rsidP="0023582C">
            <w:pPr>
              <w:rPr>
                <w:rFonts w:ascii="Arial" w:hAnsi="Arial" w:cs="Arial"/>
                <w:b/>
                <w:bCs/>
                <w:sz w:val="18"/>
                <w:szCs w:val="18"/>
              </w:rPr>
            </w:pPr>
          </w:p>
          <w:p w14:paraId="3CFDEB86" w14:textId="77777777" w:rsidR="0038753F" w:rsidRDefault="0038753F" w:rsidP="0023582C">
            <w:pPr>
              <w:rPr>
                <w:rFonts w:ascii="Arial" w:hAnsi="Arial" w:cs="Arial"/>
                <w:b/>
                <w:bCs/>
                <w:sz w:val="18"/>
                <w:szCs w:val="18"/>
              </w:rPr>
            </w:pPr>
          </w:p>
          <w:p w14:paraId="744142CD" w14:textId="77777777" w:rsidR="0038753F" w:rsidRDefault="0038753F" w:rsidP="0023582C">
            <w:pPr>
              <w:rPr>
                <w:rFonts w:ascii="Arial" w:hAnsi="Arial" w:cs="Arial"/>
                <w:b/>
                <w:bCs/>
                <w:sz w:val="18"/>
                <w:szCs w:val="18"/>
              </w:rPr>
            </w:pPr>
          </w:p>
          <w:p w14:paraId="06ACAB7C" w14:textId="77777777" w:rsidR="0038753F" w:rsidRDefault="0038753F" w:rsidP="0023582C">
            <w:pPr>
              <w:rPr>
                <w:rFonts w:ascii="Arial" w:hAnsi="Arial" w:cs="Arial"/>
                <w:b/>
                <w:bCs/>
                <w:sz w:val="18"/>
                <w:szCs w:val="18"/>
              </w:rPr>
            </w:pPr>
          </w:p>
          <w:p w14:paraId="293B7503" w14:textId="77777777" w:rsidR="0038753F" w:rsidRDefault="0038753F" w:rsidP="0023582C">
            <w:pPr>
              <w:rPr>
                <w:rFonts w:ascii="Arial" w:hAnsi="Arial" w:cs="Arial"/>
                <w:b/>
                <w:bCs/>
                <w:sz w:val="18"/>
                <w:szCs w:val="18"/>
              </w:rPr>
            </w:pPr>
          </w:p>
          <w:p w14:paraId="6904BA12" w14:textId="77777777" w:rsidR="0038753F" w:rsidRDefault="0038753F" w:rsidP="0023582C">
            <w:pPr>
              <w:rPr>
                <w:rFonts w:ascii="Arial" w:hAnsi="Arial" w:cs="Arial"/>
                <w:b/>
                <w:bCs/>
                <w:sz w:val="18"/>
                <w:szCs w:val="18"/>
              </w:rPr>
            </w:pPr>
          </w:p>
          <w:p w14:paraId="75633767" w14:textId="77777777" w:rsidR="0038753F" w:rsidRDefault="0038753F" w:rsidP="0023582C">
            <w:pPr>
              <w:rPr>
                <w:rFonts w:ascii="Arial" w:hAnsi="Arial" w:cs="Arial"/>
                <w:b/>
                <w:bCs/>
                <w:sz w:val="18"/>
                <w:szCs w:val="18"/>
              </w:rPr>
            </w:pPr>
          </w:p>
          <w:p w14:paraId="7A5155B6" w14:textId="77777777" w:rsidR="0038753F" w:rsidRDefault="0038753F" w:rsidP="0023582C">
            <w:pPr>
              <w:rPr>
                <w:rFonts w:ascii="Arial" w:hAnsi="Arial" w:cs="Arial"/>
                <w:b/>
                <w:bCs/>
                <w:sz w:val="18"/>
                <w:szCs w:val="18"/>
              </w:rPr>
            </w:pPr>
          </w:p>
          <w:p w14:paraId="1D522B85" w14:textId="77777777" w:rsidR="0038753F" w:rsidRDefault="0038753F" w:rsidP="0023582C">
            <w:pPr>
              <w:rPr>
                <w:rFonts w:ascii="Arial" w:hAnsi="Arial" w:cs="Arial"/>
                <w:b/>
                <w:bCs/>
                <w:sz w:val="18"/>
                <w:szCs w:val="18"/>
              </w:rPr>
            </w:pPr>
          </w:p>
          <w:p w14:paraId="745C3F4A" w14:textId="77777777" w:rsidR="0038753F" w:rsidRDefault="0038753F" w:rsidP="0023582C">
            <w:pPr>
              <w:rPr>
                <w:rFonts w:ascii="Arial" w:hAnsi="Arial" w:cs="Arial"/>
                <w:b/>
                <w:bCs/>
                <w:sz w:val="18"/>
                <w:szCs w:val="18"/>
              </w:rPr>
            </w:pPr>
          </w:p>
          <w:p w14:paraId="11F50002" w14:textId="77777777" w:rsidR="0038753F" w:rsidRDefault="0038753F" w:rsidP="0023582C">
            <w:pPr>
              <w:rPr>
                <w:rFonts w:ascii="Arial" w:hAnsi="Arial" w:cs="Arial"/>
                <w:b/>
                <w:bCs/>
                <w:sz w:val="18"/>
                <w:szCs w:val="18"/>
              </w:rPr>
            </w:pPr>
          </w:p>
          <w:p w14:paraId="7F0E0598"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NAZIV PROGRAMA:</w:t>
            </w:r>
          </w:p>
          <w:p w14:paraId="57F99340" w14:textId="77777777" w:rsidR="0038753F" w:rsidRPr="00EC15BD" w:rsidRDefault="0038753F" w:rsidP="0023582C">
            <w:pPr>
              <w:rPr>
                <w:rFonts w:ascii="Arial" w:hAnsi="Arial" w:cs="Arial"/>
                <w:b/>
                <w:bCs/>
                <w:sz w:val="18"/>
                <w:szCs w:val="18"/>
              </w:rPr>
            </w:pPr>
          </w:p>
          <w:p w14:paraId="1C92E1FB" w14:textId="77777777" w:rsidR="0038753F" w:rsidRPr="00EC15BD" w:rsidRDefault="0038753F" w:rsidP="0023582C">
            <w:pPr>
              <w:rPr>
                <w:rFonts w:ascii="Arial" w:hAnsi="Arial" w:cs="Arial"/>
                <w:b/>
                <w:bCs/>
                <w:sz w:val="18"/>
                <w:szCs w:val="18"/>
              </w:rPr>
            </w:pPr>
          </w:p>
          <w:p w14:paraId="49F42AF5" w14:textId="77777777" w:rsidR="0038753F" w:rsidRPr="00EC15BD" w:rsidRDefault="0038753F" w:rsidP="0023582C">
            <w:pPr>
              <w:rPr>
                <w:rFonts w:ascii="Arial" w:hAnsi="Arial" w:cs="Arial"/>
                <w:b/>
                <w:bCs/>
                <w:sz w:val="18"/>
                <w:szCs w:val="18"/>
              </w:rPr>
            </w:pPr>
          </w:p>
          <w:p w14:paraId="3720CB80"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CILJ PROGRAMA:</w:t>
            </w:r>
          </w:p>
          <w:p w14:paraId="002BC6D2" w14:textId="77777777" w:rsidR="0038753F" w:rsidRDefault="0038753F" w:rsidP="0023582C">
            <w:pPr>
              <w:rPr>
                <w:rFonts w:ascii="Arial" w:hAnsi="Arial" w:cs="Arial"/>
                <w:b/>
                <w:bCs/>
                <w:sz w:val="18"/>
                <w:szCs w:val="18"/>
              </w:rPr>
            </w:pPr>
          </w:p>
          <w:p w14:paraId="2A77072F" w14:textId="77777777" w:rsidR="0038753F" w:rsidRDefault="0038753F" w:rsidP="0023582C">
            <w:pPr>
              <w:rPr>
                <w:rFonts w:ascii="Arial" w:hAnsi="Arial" w:cs="Arial"/>
                <w:b/>
                <w:bCs/>
                <w:sz w:val="18"/>
                <w:szCs w:val="18"/>
              </w:rPr>
            </w:pPr>
          </w:p>
          <w:p w14:paraId="335B65F3" w14:textId="77777777" w:rsidR="0038753F" w:rsidRPr="00EC15BD" w:rsidRDefault="0038753F" w:rsidP="0023582C">
            <w:pPr>
              <w:rPr>
                <w:rFonts w:ascii="Arial" w:hAnsi="Arial" w:cs="Arial"/>
                <w:b/>
                <w:bCs/>
                <w:sz w:val="18"/>
                <w:szCs w:val="18"/>
              </w:rPr>
            </w:pPr>
          </w:p>
          <w:p w14:paraId="5462F544" w14:textId="77777777" w:rsidR="0038753F" w:rsidRDefault="0038753F" w:rsidP="0023582C">
            <w:pPr>
              <w:rPr>
                <w:rFonts w:ascii="Arial" w:hAnsi="Arial" w:cs="Arial"/>
                <w:b/>
                <w:bCs/>
                <w:sz w:val="18"/>
                <w:szCs w:val="18"/>
              </w:rPr>
            </w:pPr>
          </w:p>
          <w:p w14:paraId="7368114F" w14:textId="77777777" w:rsidR="0038753F" w:rsidRPr="00EC15BD" w:rsidRDefault="0038753F" w:rsidP="0023582C">
            <w:pPr>
              <w:rPr>
                <w:rFonts w:ascii="Arial" w:hAnsi="Arial" w:cs="Arial"/>
                <w:b/>
                <w:bCs/>
                <w:sz w:val="18"/>
                <w:szCs w:val="18"/>
              </w:rPr>
            </w:pPr>
          </w:p>
          <w:p w14:paraId="7A6CFB35" w14:textId="77777777" w:rsidR="0038753F" w:rsidRPr="00EC15BD" w:rsidRDefault="0038753F" w:rsidP="0023582C">
            <w:pPr>
              <w:rPr>
                <w:rFonts w:ascii="Arial" w:hAnsi="Arial" w:cs="Arial"/>
                <w:b/>
                <w:bCs/>
                <w:sz w:val="18"/>
                <w:szCs w:val="18"/>
              </w:rPr>
            </w:pPr>
          </w:p>
          <w:p w14:paraId="41EE15AB" w14:textId="77777777" w:rsidR="0038753F" w:rsidRDefault="0038753F" w:rsidP="0023582C">
            <w:pPr>
              <w:rPr>
                <w:rFonts w:ascii="Arial" w:hAnsi="Arial" w:cs="Arial"/>
                <w:b/>
                <w:bCs/>
                <w:sz w:val="18"/>
                <w:szCs w:val="18"/>
              </w:rPr>
            </w:pPr>
            <w:r>
              <w:rPr>
                <w:rFonts w:ascii="Arial" w:hAnsi="Arial" w:cs="Arial"/>
                <w:b/>
                <w:bCs/>
                <w:sz w:val="18"/>
                <w:szCs w:val="18"/>
              </w:rPr>
              <w:t>POKAZATELJ USPJEŠNOSTI PROGRAMA</w:t>
            </w:r>
          </w:p>
          <w:p w14:paraId="65C20CDF" w14:textId="77777777" w:rsidR="0038753F" w:rsidRDefault="0038753F" w:rsidP="0023582C">
            <w:pPr>
              <w:rPr>
                <w:rFonts w:ascii="Arial" w:hAnsi="Arial" w:cs="Arial"/>
                <w:b/>
                <w:bCs/>
                <w:sz w:val="18"/>
                <w:szCs w:val="18"/>
              </w:rPr>
            </w:pPr>
          </w:p>
          <w:p w14:paraId="6074B95A" w14:textId="77777777" w:rsidR="0038753F" w:rsidRDefault="0038753F" w:rsidP="0023582C">
            <w:pPr>
              <w:rPr>
                <w:rFonts w:ascii="Arial" w:hAnsi="Arial" w:cs="Arial"/>
                <w:b/>
                <w:bCs/>
                <w:sz w:val="18"/>
                <w:szCs w:val="18"/>
              </w:rPr>
            </w:pPr>
          </w:p>
          <w:p w14:paraId="78F79293"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OPIS PROGRAMA:</w:t>
            </w:r>
          </w:p>
          <w:p w14:paraId="4CBF0C49" w14:textId="77777777" w:rsidR="0038753F" w:rsidRPr="00EC15BD" w:rsidRDefault="0038753F" w:rsidP="0023582C">
            <w:pPr>
              <w:rPr>
                <w:rFonts w:ascii="Arial" w:hAnsi="Arial" w:cs="Arial"/>
                <w:b/>
                <w:bCs/>
                <w:sz w:val="18"/>
                <w:szCs w:val="18"/>
              </w:rPr>
            </w:pPr>
          </w:p>
          <w:p w14:paraId="58472229" w14:textId="77777777" w:rsidR="0038753F" w:rsidRDefault="0038753F" w:rsidP="0023582C">
            <w:pPr>
              <w:rPr>
                <w:rFonts w:ascii="Arial" w:hAnsi="Arial" w:cs="Arial"/>
                <w:b/>
                <w:bCs/>
                <w:sz w:val="18"/>
                <w:szCs w:val="18"/>
              </w:rPr>
            </w:pPr>
          </w:p>
          <w:p w14:paraId="3BF67056" w14:textId="77777777" w:rsidR="0038753F" w:rsidRDefault="0038753F" w:rsidP="0023582C">
            <w:pPr>
              <w:rPr>
                <w:rFonts w:ascii="Arial" w:hAnsi="Arial" w:cs="Arial"/>
                <w:b/>
                <w:bCs/>
                <w:sz w:val="18"/>
                <w:szCs w:val="18"/>
              </w:rPr>
            </w:pPr>
          </w:p>
          <w:p w14:paraId="78406D3A" w14:textId="77777777" w:rsidR="0038753F" w:rsidRDefault="0038753F" w:rsidP="0023582C">
            <w:pPr>
              <w:rPr>
                <w:rFonts w:ascii="Arial" w:hAnsi="Arial" w:cs="Arial"/>
                <w:b/>
                <w:bCs/>
                <w:sz w:val="18"/>
                <w:szCs w:val="18"/>
              </w:rPr>
            </w:pPr>
          </w:p>
          <w:p w14:paraId="5AAB500A" w14:textId="77777777" w:rsidR="0038753F" w:rsidRDefault="0038753F" w:rsidP="0023582C">
            <w:pPr>
              <w:rPr>
                <w:rFonts w:ascii="Arial" w:hAnsi="Arial" w:cs="Arial"/>
                <w:b/>
                <w:bCs/>
                <w:sz w:val="18"/>
                <w:szCs w:val="18"/>
              </w:rPr>
            </w:pPr>
          </w:p>
          <w:p w14:paraId="792A8724" w14:textId="77777777" w:rsidR="0038753F" w:rsidRDefault="0038753F" w:rsidP="0023582C">
            <w:pPr>
              <w:rPr>
                <w:rFonts w:ascii="Arial" w:hAnsi="Arial" w:cs="Arial"/>
                <w:b/>
                <w:bCs/>
                <w:sz w:val="18"/>
                <w:szCs w:val="18"/>
              </w:rPr>
            </w:pPr>
          </w:p>
          <w:p w14:paraId="6F8F656A" w14:textId="77777777" w:rsidR="0038753F" w:rsidRDefault="0038753F" w:rsidP="0023582C">
            <w:pPr>
              <w:rPr>
                <w:rFonts w:ascii="Arial" w:hAnsi="Arial" w:cs="Arial"/>
                <w:b/>
                <w:bCs/>
                <w:sz w:val="18"/>
                <w:szCs w:val="18"/>
              </w:rPr>
            </w:pPr>
          </w:p>
          <w:p w14:paraId="6B327EBA" w14:textId="77777777" w:rsidR="0038753F" w:rsidRDefault="0038753F" w:rsidP="0023582C">
            <w:pPr>
              <w:rPr>
                <w:rFonts w:ascii="Arial" w:hAnsi="Arial" w:cs="Arial"/>
                <w:b/>
                <w:bCs/>
                <w:sz w:val="18"/>
                <w:szCs w:val="18"/>
              </w:rPr>
            </w:pPr>
          </w:p>
          <w:p w14:paraId="0B34A314" w14:textId="77777777" w:rsidR="0038753F" w:rsidRDefault="0038753F" w:rsidP="0023582C">
            <w:pPr>
              <w:rPr>
                <w:rFonts w:ascii="Arial" w:hAnsi="Arial" w:cs="Arial"/>
                <w:b/>
                <w:bCs/>
                <w:sz w:val="18"/>
                <w:szCs w:val="18"/>
              </w:rPr>
            </w:pPr>
          </w:p>
          <w:p w14:paraId="7D60F354" w14:textId="77777777" w:rsidR="0038753F" w:rsidRDefault="0038753F" w:rsidP="0023582C">
            <w:pPr>
              <w:rPr>
                <w:rFonts w:ascii="Arial" w:hAnsi="Arial" w:cs="Arial"/>
                <w:b/>
                <w:bCs/>
                <w:sz w:val="18"/>
                <w:szCs w:val="18"/>
              </w:rPr>
            </w:pPr>
          </w:p>
          <w:p w14:paraId="0B63DF25" w14:textId="77777777" w:rsidR="0038753F" w:rsidRDefault="0038753F" w:rsidP="0023582C">
            <w:pPr>
              <w:rPr>
                <w:rFonts w:ascii="Arial" w:hAnsi="Arial" w:cs="Arial"/>
                <w:b/>
                <w:bCs/>
                <w:sz w:val="18"/>
                <w:szCs w:val="18"/>
              </w:rPr>
            </w:pPr>
          </w:p>
          <w:p w14:paraId="11744B36"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 xml:space="preserve">OBRAZLOŽENJE PROGRAMA KROZ CILJEVE KOJI </w:t>
            </w:r>
            <w:r>
              <w:rPr>
                <w:rFonts w:ascii="Arial" w:hAnsi="Arial" w:cs="Arial"/>
                <w:b/>
                <w:bCs/>
                <w:sz w:val="18"/>
                <w:szCs w:val="18"/>
              </w:rPr>
              <w:t xml:space="preserve">ĆE </w:t>
            </w:r>
            <w:r w:rsidRPr="00EC15BD">
              <w:rPr>
                <w:rFonts w:ascii="Arial" w:hAnsi="Arial" w:cs="Arial"/>
                <w:b/>
                <w:bCs/>
                <w:sz w:val="18"/>
                <w:szCs w:val="18"/>
              </w:rPr>
              <w:t>S</w:t>
            </w:r>
            <w:r>
              <w:rPr>
                <w:rFonts w:ascii="Arial" w:hAnsi="Arial" w:cs="Arial"/>
                <w:b/>
                <w:bCs/>
                <w:sz w:val="18"/>
                <w:szCs w:val="18"/>
              </w:rPr>
              <w:t xml:space="preserve">E </w:t>
            </w:r>
            <w:r w:rsidRPr="00EC15BD">
              <w:rPr>
                <w:rFonts w:ascii="Arial" w:hAnsi="Arial" w:cs="Arial"/>
                <w:b/>
                <w:bCs/>
                <w:sz w:val="18"/>
                <w:szCs w:val="18"/>
              </w:rPr>
              <w:t>OSTVAR</w:t>
            </w:r>
            <w:r>
              <w:rPr>
                <w:rFonts w:ascii="Arial" w:hAnsi="Arial" w:cs="Arial"/>
                <w:b/>
                <w:bCs/>
                <w:sz w:val="18"/>
                <w:szCs w:val="18"/>
              </w:rPr>
              <w:t xml:space="preserve">ITI </w:t>
            </w:r>
            <w:r w:rsidRPr="00EC15BD">
              <w:rPr>
                <w:rFonts w:ascii="Arial" w:hAnsi="Arial" w:cs="Arial"/>
                <w:b/>
                <w:bCs/>
                <w:sz w:val="18"/>
                <w:szCs w:val="18"/>
              </w:rPr>
              <w:t>PROVEDBOM PROGRAMA:</w:t>
            </w:r>
          </w:p>
          <w:p w14:paraId="35761602" w14:textId="77777777" w:rsidR="0038753F" w:rsidRDefault="0038753F" w:rsidP="0023582C">
            <w:pPr>
              <w:rPr>
                <w:rFonts w:ascii="Arial" w:hAnsi="Arial" w:cs="Arial"/>
                <w:b/>
                <w:bCs/>
                <w:sz w:val="18"/>
                <w:szCs w:val="18"/>
              </w:rPr>
            </w:pPr>
          </w:p>
          <w:p w14:paraId="0E3717D5" w14:textId="77777777" w:rsidR="0038753F" w:rsidRDefault="0038753F" w:rsidP="0023582C">
            <w:pPr>
              <w:rPr>
                <w:rFonts w:ascii="Arial" w:hAnsi="Arial" w:cs="Arial"/>
                <w:b/>
                <w:bCs/>
                <w:sz w:val="18"/>
                <w:szCs w:val="18"/>
              </w:rPr>
            </w:pPr>
          </w:p>
          <w:p w14:paraId="7299F655" w14:textId="77777777" w:rsidR="0038753F" w:rsidRDefault="0038753F" w:rsidP="0023582C">
            <w:pPr>
              <w:rPr>
                <w:rFonts w:ascii="Arial" w:hAnsi="Arial" w:cs="Arial"/>
                <w:b/>
                <w:bCs/>
                <w:sz w:val="18"/>
                <w:szCs w:val="18"/>
              </w:rPr>
            </w:pPr>
          </w:p>
          <w:p w14:paraId="178BFE50" w14:textId="77777777" w:rsidR="0038753F" w:rsidRDefault="0038753F" w:rsidP="0023582C">
            <w:pPr>
              <w:rPr>
                <w:rFonts w:ascii="Arial" w:hAnsi="Arial" w:cs="Arial"/>
                <w:b/>
                <w:bCs/>
                <w:sz w:val="18"/>
                <w:szCs w:val="18"/>
              </w:rPr>
            </w:pPr>
          </w:p>
          <w:p w14:paraId="70A7F809" w14:textId="77777777" w:rsidR="0038753F" w:rsidRDefault="0038753F" w:rsidP="0023582C">
            <w:pPr>
              <w:rPr>
                <w:rFonts w:ascii="Arial" w:hAnsi="Arial" w:cs="Arial"/>
                <w:b/>
                <w:bCs/>
                <w:sz w:val="18"/>
                <w:szCs w:val="18"/>
              </w:rPr>
            </w:pPr>
          </w:p>
          <w:p w14:paraId="76E35B37" w14:textId="77777777" w:rsidR="0038753F" w:rsidRDefault="0038753F" w:rsidP="0023582C">
            <w:pPr>
              <w:rPr>
                <w:rFonts w:ascii="Arial" w:hAnsi="Arial" w:cs="Arial"/>
                <w:b/>
                <w:bCs/>
                <w:sz w:val="18"/>
                <w:szCs w:val="18"/>
              </w:rPr>
            </w:pPr>
          </w:p>
          <w:p w14:paraId="0B2F4731" w14:textId="77777777" w:rsidR="0038753F" w:rsidRDefault="0038753F" w:rsidP="0023582C">
            <w:pPr>
              <w:rPr>
                <w:rFonts w:ascii="Arial" w:hAnsi="Arial" w:cs="Arial"/>
                <w:b/>
                <w:bCs/>
                <w:sz w:val="18"/>
                <w:szCs w:val="18"/>
              </w:rPr>
            </w:pPr>
          </w:p>
          <w:p w14:paraId="2FCAE02B" w14:textId="77777777" w:rsidR="0038753F" w:rsidRDefault="0038753F" w:rsidP="0023582C">
            <w:pPr>
              <w:rPr>
                <w:rFonts w:ascii="Arial" w:hAnsi="Arial" w:cs="Arial"/>
                <w:b/>
                <w:bCs/>
                <w:sz w:val="18"/>
                <w:szCs w:val="18"/>
              </w:rPr>
            </w:pPr>
          </w:p>
          <w:p w14:paraId="1506A266" w14:textId="77777777" w:rsidR="0038753F" w:rsidRDefault="0038753F" w:rsidP="0023582C">
            <w:pPr>
              <w:rPr>
                <w:rFonts w:ascii="Arial" w:hAnsi="Arial" w:cs="Arial"/>
                <w:b/>
                <w:bCs/>
                <w:sz w:val="18"/>
                <w:szCs w:val="18"/>
              </w:rPr>
            </w:pPr>
          </w:p>
          <w:p w14:paraId="3A90CF30" w14:textId="77777777" w:rsidR="0038753F" w:rsidRDefault="0038753F" w:rsidP="0023582C">
            <w:pPr>
              <w:rPr>
                <w:rFonts w:ascii="Arial" w:hAnsi="Arial" w:cs="Arial"/>
                <w:b/>
                <w:bCs/>
                <w:sz w:val="18"/>
                <w:szCs w:val="18"/>
              </w:rPr>
            </w:pPr>
          </w:p>
          <w:p w14:paraId="60693DC0" w14:textId="77777777" w:rsidR="0038753F" w:rsidRDefault="0038753F" w:rsidP="0023582C">
            <w:pPr>
              <w:rPr>
                <w:rFonts w:ascii="Arial" w:hAnsi="Arial" w:cs="Arial"/>
                <w:b/>
                <w:bCs/>
                <w:sz w:val="18"/>
                <w:szCs w:val="18"/>
              </w:rPr>
            </w:pPr>
          </w:p>
          <w:p w14:paraId="4072DC5F" w14:textId="77777777" w:rsidR="0038753F" w:rsidRDefault="0038753F" w:rsidP="0023582C">
            <w:pPr>
              <w:rPr>
                <w:rFonts w:ascii="Arial" w:hAnsi="Arial" w:cs="Arial"/>
                <w:b/>
                <w:bCs/>
                <w:sz w:val="18"/>
                <w:szCs w:val="18"/>
              </w:rPr>
            </w:pPr>
          </w:p>
          <w:p w14:paraId="117CF863" w14:textId="77777777" w:rsidR="0038753F" w:rsidRDefault="0038753F" w:rsidP="0023582C">
            <w:pPr>
              <w:rPr>
                <w:rFonts w:ascii="Arial" w:hAnsi="Arial" w:cs="Arial"/>
                <w:b/>
                <w:bCs/>
                <w:sz w:val="18"/>
                <w:szCs w:val="18"/>
              </w:rPr>
            </w:pPr>
          </w:p>
          <w:p w14:paraId="0251B992" w14:textId="77777777" w:rsidR="0038753F" w:rsidRDefault="0038753F" w:rsidP="0023582C">
            <w:pPr>
              <w:rPr>
                <w:rFonts w:ascii="Arial" w:hAnsi="Arial" w:cs="Arial"/>
                <w:b/>
                <w:bCs/>
                <w:sz w:val="18"/>
                <w:szCs w:val="18"/>
              </w:rPr>
            </w:pPr>
          </w:p>
          <w:p w14:paraId="1448D415" w14:textId="77777777" w:rsidR="0038753F" w:rsidRDefault="0038753F" w:rsidP="0023582C">
            <w:pPr>
              <w:rPr>
                <w:rFonts w:ascii="Arial" w:hAnsi="Arial" w:cs="Arial"/>
                <w:b/>
                <w:bCs/>
                <w:sz w:val="18"/>
                <w:szCs w:val="18"/>
              </w:rPr>
            </w:pPr>
          </w:p>
          <w:p w14:paraId="48FCEC64" w14:textId="77777777" w:rsidR="0038753F" w:rsidRDefault="0038753F" w:rsidP="0023582C">
            <w:pPr>
              <w:rPr>
                <w:rFonts w:ascii="Arial" w:hAnsi="Arial" w:cs="Arial"/>
                <w:b/>
                <w:bCs/>
                <w:sz w:val="18"/>
                <w:szCs w:val="18"/>
              </w:rPr>
            </w:pPr>
          </w:p>
          <w:p w14:paraId="2A05A31A" w14:textId="77777777" w:rsidR="0038753F" w:rsidRDefault="0038753F" w:rsidP="0023582C">
            <w:pPr>
              <w:rPr>
                <w:rFonts w:ascii="Arial" w:hAnsi="Arial" w:cs="Arial"/>
                <w:b/>
                <w:bCs/>
                <w:sz w:val="18"/>
                <w:szCs w:val="18"/>
              </w:rPr>
            </w:pPr>
          </w:p>
          <w:p w14:paraId="354EF011" w14:textId="77777777" w:rsidR="0038753F" w:rsidRDefault="0038753F" w:rsidP="0023582C">
            <w:pPr>
              <w:rPr>
                <w:rFonts w:ascii="Arial" w:hAnsi="Arial" w:cs="Arial"/>
                <w:b/>
                <w:bCs/>
                <w:sz w:val="18"/>
                <w:szCs w:val="18"/>
              </w:rPr>
            </w:pPr>
          </w:p>
          <w:p w14:paraId="305C8AED" w14:textId="77777777" w:rsidR="0038753F" w:rsidRDefault="0038753F" w:rsidP="0023582C">
            <w:pPr>
              <w:rPr>
                <w:rFonts w:ascii="Arial" w:hAnsi="Arial" w:cs="Arial"/>
                <w:b/>
                <w:bCs/>
                <w:sz w:val="18"/>
                <w:szCs w:val="18"/>
              </w:rPr>
            </w:pPr>
          </w:p>
          <w:p w14:paraId="694A7C43" w14:textId="77777777" w:rsidR="0038753F" w:rsidRDefault="0038753F" w:rsidP="0023582C">
            <w:pPr>
              <w:rPr>
                <w:rFonts w:ascii="Arial" w:hAnsi="Arial" w:cs="Arial"/>
                <w:b/>
                <w:bCs/>
                <w:sz w:val="18"/>
                <w:szCs w:val="18"/>
              </w:rPr>
            </w:pPr>
          </w:p>
          <w:p w14:paraId="698E1232" w14:textId="77777777" w:rsidR="0038753F" w:rsidRDefault="0038753F" w:rsidP="0023582C">
            <w:pPr>
              <w:rPr>
                <w:rFonts w:ascii="Arial" w:hAnsi="Arial" w:cs="Arial"/>
                <w:b/>
                <w:bCs/>
                <w:sz w:val="18"/>
                <w:szCs w:val="18"/>
              </w:rPr>
            </w:pPr>
          </w:p>
          <w:p w14:paraId="0A5CEBAC" w14:textId="77777777" w:rsidR="0038753F" w:rsidRDefault="0038753F" w:rsidP="0023582C">
            <w:pPr>
              <w:rPr>
                <w:rFonts w:ascii="Arial" w:hAnsi="Arial" w:cs="Arial"/>
                <w:b/>
                <w:bCs/>
                <w:sz w:val="18"/>
                <w:szCs w:val="18"/>
              </w:rPr>
            </w:pPr>
          </w:p>
          <w:p w14:paraId="29C9E15B" w14:textId="77777777" w:rsidR="0038753F" w:rsidRDefault="0038753F" w:rsidP="0023582C">
            <w:pPr>
              <w:rPr>
                <w:rFonts w:ascii="Arial" w:hAnsi="Arial" w:cs="Arial"/>
                <w:b/>
                <w:bCs/>
                <w:sz w:val="18"/>
                <w:szCs w:val="18"/>
              </w:rPr>
            </w:pPr>
          </w:p>
          <w:p w14:paraId="40D7188E" w14:textId="77777777" w:rsidR="0038753F" w:rsidRDefault="0038753F" w:rsidP="0023582C">
            <w:pPr>
              <w:rPr>
                <w:rFonts w:ascii="Arial" w:hAnsi="Arial" w:cs="Arial"/>
                <w:b/>
                <w:bCs/>
                <w:sz w:val="18"/>
                <w:szCs w:val="18"/>
              </w:rPr>
            </w:pPr>
          </w:p>
          <w:p w14:paraId="16D5D7C8" w14:textId="77777777" w:rsidR="0038753F" w:rsidRDefault="0038753F" w:rsidP="0023582C">
            <w:pPr>
              <w:rPr>
                <w:rFonts w:ascii="Arial" w:hAnsi="Arial" w:cs="Arial"/>
                <w:b/>
                <w:bCs/>
                <w:sz w:val="18"/>
                <w:szCs w:val="18"/>
              </w:rPr>
            </w:pPr>
          </w:p>
          <w:p w14:paraId="24C3BF1E" w14:textId="77777777" w:rsidR="0038753F" w:rsidRDefault="0038753F" w:rsidP="0023582C">
            <w:pPr>
              <w:rPr>
                <w:rFonts w:ascii="Arial" w:hAnsi="Arial" w:cs="Arial"/>
                <w:b/>
                <w:bCs/>
                <w:sz w:val="18"/>
                <w:szCs w:val="18"/>
              </w:rPr>
            </w:pPr>
          </w:p>
          <w:p w14:paraId="0487A2DD" w14:textId="77777777" w:rsidR="0038753F" w:rsidRDefault="0038753F" w:rsidP="0023582C">
            <w:pPr>
              <w:rPr>
                <w:rFonts w:ascii="Arial" w:hAnsi="Arial" w:cs="Arial"/>
                <w:b/>
                <w:bCs/>
                <w:sz w:val="18"/>
                <w:szCs w:val="18"/>
              </w:rPr>
            </w:pPr>
          </w:p>
          <w:p w14:paraId="627FBE44" w14:textId="77777777" w:rsidR="0038753F" w:rsidRDefault="0038753F" w:rsidP="0023582C">
            <w:pPr>
              <w:rPr>
                <w:rFonts w:ascii="Arial" w:hAnsi="Arial" w:cs="Arial"/>
                <w:b/>
                <w:bCs/>
                <w:sz w:val="18"/>
                <w:szCs w:val="18"/>
              </w:rPr>
            </w:pPr>
          </w:p>
          <w:p w14:paraId="59B32991" w14:textId="77777777" w:rsidR="0038753F" w:rsidRDefault="0038753F" w:rsidP="0023582C">
            <w:pPr>
              <w:rPr>
                <w:rFonts w:ascii="Arial" w:hAnsi="Arial" w:cs="Arial"/>
                <w:b/>
                <w:bCs/>
                <w:sz w:val="18"/>
                <w:szCs w:val="18"/>
              </w:rPr>
            </w:pPr>
          </w:p>
          <w:p w14:paraId="494E8AF9" w14:textId="77777777" w:rsidR="0038753F" w:rsidRDefault="0038753F" w:rsidP="0023582C">
            <w:pPr>
              <w:rPr>
                <w:rFonts w:ascii="Arial" w:hAnsi="Arial" w:cs="Arial"/>
                <w:b/>
                <w:bCs/>
                <w:sz w:val="18"/>
                <w:szCs w:val="18"/>
              </w:rPr>
            </w:pPr>
          </w:p>
          <w:p w14:paraId="6536507D" w14:textId="77777777" w:rsidR="0038753F" w:rsidRDefault="0038753F" w:rsidP="0023582C">
            <w:pPr>
              <w:rPr>
                <w:rFonts w:ascii="Arial" w:hAnsi="Arial" w:cs="Arial"/>
                <w:b/>
                <w:bCs/>
                <w:sz w:val="18"/>
                <w:szCs w:val="18"/>
              </w:rPr>
            </w:pPr>
          </w:p>
          <w:p w14:paraId="6FBACA09" w14:textId="77777777" w:rsidR="0038753F" w:rsidRDefault="0038753F" w:rsidP="0023582C">
            <w:pPr>
              <w:rPr>
                <w:rFonts w:ascii="Arial" w:hAnsi="Arial" w:cs="Arial"/>
                <w:b/>
                <w:bCs/>
                <w:sz w:val="18"/>
                <w:szCs w:val="18"/>
              </w:rPr>
            </w:pPr>
          </w:p>
          <w:p w14:paraId="6BE5BA6C" w14:textId="77777777" w:rsidR="0038753F" w:rsidRDefault="0038753F" w:rsidP="0023582C">
            <w:pPr>
              <w:rPr>
                <w:rFonts w:ascii="Arial" w:hAnsi="Arial" w:cs="Arial"/>
                <w:b/>
                <w:bCs/>
                <w:sz w:val="18"/>
                <w:szCs w:val="18"/>
              </w:rPr>
            </w:pPr>
          </w:p>
          <w:p w14:paraId="672DA483" w14:textId="77777777" w:rsidR="0038753F" w:rsidRDefault="0038753F" w:rsidP="0023582C">
            <w:pPr>
              <w:rPr>
                <w:rFonts w:ascii="Arial" w:hAnsi="Arial" w:cs="Arial"/>
                <w:b/>
                <w:bCs/>
                <w:sz w:val="18"/>
                <w:szCs w:val="18"/>
              </w:rPr>
            </w:pPr>
          </w:p>
          <w:p w14:paraId="5D0D295A" w14:textId="77777777" w:rsidR="0038753F" w:rsidRDefault="0038753F" w:rsidP="0023582C">
            <w:pPr>
              <w:rPr>
                <w:rFonts w:ascii="Arial" w:hAnsi="Arial" w:cs="Arial"/>
                <w:b/>
                <w:bCs/>
                <w:sz w:val="18"/>
                <w:szCs w:val="18"/>
              </w:rPr>
            </w:pPr>
          </w:p>
          <w:p w14:paraId="5CF853E2" w14:textId="77777777" w:rsidR="0038753F" w:rsidRDefault="0038753F" w:rsidP="0023582C">
            <w:pPr>
              <w:rPr>
                <w:rFonts w:ascii="Arial" w:hAnsi="Arial" w:cs="Arial"/>
                <w:b/>
                <w:bCs/>
                <w:sz w:val="18"/>
                <w:szCs w:val="18"/>
              </w:rPr>
            </w:pPr>
          </w:p>
          <w:p w14:paraId="3DB6FE69" w14:textId="77777777" w:rsidR="0038753F" w:rsidRDefault="0038753F" w:rsidP="0023582C">
            <w:pPr>
              <w:rPr>
                <w:rFonts w:ascii="Arial" w:hAnsi="Arial" w:cs="Arial"/>
                <w:b/>
                <w:bCs/>
                <w:sz w:val="18"/>
                <w:szCs w:val="18"/>
              </w:rPr>
            </w:pPr>
          </w:p>
          <w:p w14:paraId="304ADEE8"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NAZIV PROGRAMA:</w:t>
            </w:r>
          </w:p>
          <w:p w14:paraId="43563F2D" w14:textId="77777777" w:rsidR="0038753F" w:rsidRPr="00EC15BD" w:rsidRDefault="0038753F" w:rsidP="0023582C">
            <w:pPr>
              <w:rPr>
                <w:rFonts w:ascii="Arial" w:hAnsi="Arial" w:cs="Arial"/>
                <w:b/>
                <w:bCs/>
                <w:sz w:val="18"/>
                <w:szCs w:val="18"/>
              </w:rPr>
            </w:pPr>
          </w:p>
          <w:p w14:paraId="5EC27378" w14:textId="77777777" w:rsidR="0038753F" w:rsidRPr="00EC15BD" w:rsidRDefault="0038753F" w:rsidP="0023582C">
            <w:pPr>
              <w:rPr>
                <w:rFonts w:ascii="Arial" w:hAnsi="Arial" w:cs="Arial"/>
                <w:b/>
                <w:bCs/>
                <w:sz w:val="18"/>
                <w:szCs w:val="18"/>
              </w:rPr>
            </w:pPr>
          </w:p>
          <w:p w14:paraId="64D49F6E" w14:textId="77777777" w:rsidR="0038753F" w:rsidRPr="00EC15BD" w:rsidRDefault="0038753F" w:rsidP="0023582C">
            <w:pPr>
              <w:rPr>
                <w:rFonts w:ascii="Arial" w:hAnsi="Arial" w:cs="Arial"/>
                <w:b/>
                <w:bCs/>
                <w:sz w:val="18"/>
                <w:szCs w:val="18"/>
              </w:rPr>
            </w:pPr>
          </w:p>
          <w:p w14:paraId="4BF51AD3"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CILJ PROGRAMA:</w:t>
            </w:r>
          </w:p>
          <w:p w14:paraId="1512DEA8" w14:textId="77777777" w:rsidR="0038753F" w:rsidRDefault="0038753F" w:rsidP="0023582C">
            <w:pPr>
              <w:rPr>
                <w:rFonts w:ascii="Arial" w:hAnsi="Arial" w:cs="Arial"/>
                <w:b/>
                <w:bCs/>
                <w:sz w:val="18"/>
                <w:szCs w:val="18"/>
              </w:rPr>
            </w:pPr>
          </w:p>
          <w:p w14:paraId="0FF489E2" w14:textId="77777777" w:rsidR="0038753F" w:rsidRDefault="0038753F" w:rsidP="0023582C">
            <w:pPr>
              <w:rPr>
                <w:rFonts w:ascii="Arial" w:hAnsi="Arial" w:cs="Arial"/>
                <w:b/>
                <w:bCs/>
                <w:sz w:val="18"/>
                <w:szCs w:val="18"/>
              </w:rPr>
            </w:pPr>
          </w:p>
          <w:p w14:paraId="335A5514" w14:textId="77777777" w:rsidR="0038753F" w:rsidRPr="00EC15BD" w:rsidRDefault="0038753F" w:rsidP="0023582C">
            <w:pPr>
              <w:rPr>
                <w:rFonts w:ascii="Arial" w:hAnsi="Arial" w:cs="Arial"/>
                <w:b/>
                <w:bCs/>
                <w:sz w:val="18"/>
                <w:szCs w:val="18"/>
              </w:rPr>
            </w:pPr>
          </w:p>
          <w:p w14:paraId="2B7EC007" w14:textId="77777777" w:rsidR="0038753F" w:rsidRDefault="0038753F" w:rsidP="0023582C">
            <w:pPr>
              <w:rPr>
                <w:rFonts w:ascii="Arial" w:hAnsi="Arial" w:cs="Arial"/>
                <w:b/>
                <w:bCs/>
                <w:sz w:val="18"/>
                <w:szCs w:val="18"/>
              </w:rPr>
            </w:pPr>
          </w:p>
          <w:p w14:paraId="38998544" w14:textId="77777777" w:rsidR="0038753F" w:rsidRPr="00EC15BD" w:rsidRDefault="0038753F" w:rsidP="0023582C">
            <w:pPr>
              <w:rPr>
                <w:rFonts w:ascii="Arial" w:hAnsi="Arial" w:cs="Arial"/>
                <w:b/>
                <w:bCs/>
                <w:sz w:val="18"/>
                <w:szCs w:val="18"/>
              </w:rPr>
            </w:pPr>
          </w:p>
          <w:p w14:paraId="749A486F" w14:textId="77777777" w:rsidR="0038753F" w:rsidRPr="00EC15BD" w:rsidRDefault="0038753F" w:rsidP="0023582C">
            <w:pPr>
              <w:rPr>
                <w:rFonts w:ascii="Arial" w:hAnsi="Arial" w:cs="Arial"/>
                <w:b/>
                <w:bCs/>
                <w:sz w:val="18"/>
                <w:szCs w:val="18"/>
              </w:rPr>
            </w:pPr>
          </w:p>
          <w:p w14:paraId="5DD9B625" w14:textId="77777777" w:rsidR="0038753F" w:rsidRDefault="0038753F" w:rsidP="0023582C">
            <w:pPr>
              <w:rPr>
                <w:rFonts w:ascii="Arial" w:hAnsi="Arial" w:cs="Arial"/>
                <w:b/>
                <w:bCs/>
                <w:sz w:val="18"/>
                <w:szCs w:val="18"/>
              </w:rPr>
            </w:pPr>
            <w:r>
              <w:rPr>
                <w:rFonts w:ascii="Arial" w:hAnsi="Arial" w:cs="Arial"/>
                <w:b/>
                <w:bCs/>
                <w:sz w:val="18"/>
                <w:szCs w:val="18"/>
              </w:rPr>
              <w:t>POKAZATELJ USPJEŠNOSTI PROGRAMA</w:t>
            </w:r>
          </w:p>
          <w:p w14:paraId="042D91F8" w14:textId="77777777" w:rsidR="0038753F" w:rsidRDefault="0038753F" w:rsidP="0023582C">
            <w:pPr>
              <w:rPr>
                <w:rFonts w:ascii="Arial" w:hAnsi="Arial" w:cs="Arial"/>
                <w:b/>
                <w:bCs/>
                <w:sz w:val="18"/>
                <w:szCs w:val="18"/>
              </w:rPr>
            </w:pPr>
          </w:p>
          <w:p w14:paraId="6345997A" w14:textId="77777777" w:rsidR="0038753F" w:rsidRDefault="0038753F" w:rsidP="0023582C">
            <w:pPr>
              <w:rPr>
                <w:rFonts w:ascii="Arial" w:hAnsi="Arial" w:cs="Arial"/>
                <w:b/>
                <w:bCs/>
                <w:sz w:val="18"/>
                <w:szCs w:val="18"/>
              </w:rPr>
            </w:pPr>
          </w:p>
          <w:p w14:paraId="001DDAFB"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OPIS PROGRAMA:</w:t>
            </w:r>
          </w:p>
          <w:p w14:paraId="146673C0" w14:textId="77777777" w:rsidR="0038753F" w:rsidRPr="00EC15BD" w:rsidRDefault="0038753F" w:rsidP="0023582C">
            <w:pPr>
              <w:rPr>
                <w:rFonts w:ascii="Arial" w:hAnsi="Arial" w:cs="Arial"/>
                <w:b/>
                <w:bCs/>
                <w:sz w:val="18"/>
                <w:szCs w:val="18"/>
              </w:rPr>
            </w:pPr>
          </w:p>
          <w:p w14:paraId="397358CE" w14:textId="77777777" w:rsidR="0038753F" w:rsidRDefault="0038753F" w:rsidP="0023582C">
            <w:pPr>
              <w:rPr>
                <w:rFonts w:ascii="Arial" w:hAnsi="Arial" w:cs="Arial"/>
                <w:b/>
                <w:bCs/>
                <w:sz w:val="18"/>
                <w:szCs w:val="18"/>
              </w:rPr>
            </w:pPr>
          </w:p>
          <w:p w14:paraId="1922A6B2" w14:textId="77777777" w:rsidR="0038753F" w:rsidRDefault="0038753F" w:rsidP="0023582C">
            <w:pPr>
              <w:rPr>
                <w:rFonts w:ascii="Arial" w:hAnsi="Arial" w:cs="Arial"/>
                <w:b/>
                <w:bCs/>
                <w:sz w:val="18"/>
                <w:szCs w:val="18"/>
              </w:rPr>
            </w:pPr>
          </w:p>
          <w:p w14:paraId="6161A7C5" w14:textId="77777777" w:rsidR="0038753F" w:rsidRDefault="0038753F" w:rsidP="0023582C">
            <w:pPr>
              <w:rPr>
                <w:rFonts w:ascii="Arial" w:hAnsi="Arial" w:cs="Arial"/>
                <w:b/>
                <w:bCs/>
                <w:sz w:val="18"/>
                <w:szCs w:val="18"/>
              </w:rPr>
            </w:pPr>
          </w:p>
          <w:p w14:paraId="7A6E17BD" w14:textId="77777777" w:rsidR="0038753F" w:rsidRDefault="0038753F" w:rsidP="0023582C">
            <w:pPr>
              <w:rPr>
                <w:rFonts w:ascii="Arial" w:hAnsi="Arial" w:cs="Arial"/>
                <w:b/>
                <w:bCs/>
                <w:sz w:val="18"/>
                <w:szCs w:val="18"/>
              </w:rPr>
            </w:pPr>
          </w:p>
          <w:p w14:paraId="6C91B26E" w14:textId="77777777" w:rsidR="0038753F" w:rsidRDefault="0038753F" w:rsidP="0023582C">
            <w:pPr>
              <w:rPr>
                <w:rFonts w:ascii="Arial" w:hAnsi="Arial" w:cs="Arial"/>
                <w:b/>
                <w:bCs/>
                <w:sz w:val="18"/>
                <w:szCs w:val="18"/>
              </w:rPr>
            </w:pPr>
          </w:p>
          <w:p w14:paraId="2C772112" w14:textId="77777777" w:rsidR="0038753F" w:rsidRDefault="0038753F" w:rsidP="0023582C">
            <w:pPr>
              <w:rPr>
                <w:rFonts w:ascii="Arial" w:hAnsi="Arial" w:cs="Arial"/>
                <w:b/>
                <w:bCs/>
                <w:sz w:val="18"/>
                <w:szCs w:val="18"/>
              </w:rPr>
            </w:pPr>
          </w:p>
          <w:p w14:paraId="713C73CC" w14:textId="77777777" w:rsidR="0038753F" w:rsidRDefault="0038753F" w:rsidP="0023582C">
            <w:pPr>
              <w:rPr>
                <w:rFonts w:ascii="Arial" w:hAnsi="Arial" w:cs="Arial"/>
                <w:b/>
                <w:bCs/>
                <w:sz w:val="18"/>
                <w:szCs w:val="18"/>
              </w:rPr>
            </w:pPr>
          </w:p>
          <w:p w14:paraId="37334528" w14:textId="77777777" w:rsidR="0038753F" w:rsidRDefault="0038753F" w:rsidP="0023582C">
            <w:pPr>
              <w:rPr>
                <w:rFonts w:ascii="Arial" w:hAnsi="Arial" w:cs="Arial"/>
                <w:b/>
                <w:bCs/>
                <w:sz w:val="18"/>
                <w:szCs w:val="18"/>
              </w:rPr>
            </w:pPr>
          </w:p>
          <w:p w14:paraId="44F0E6AC" w14:textId="77777777" w:rsidR="0038753F" w:rsidRDefault="0038753F" w:rsidP="0023582C">
            <w:pPr>
              <w:rPr>
                <w:rFonts w:ascii="Arial" w:hAnsi="Arial" w:cs="Arial"/>
                <w:b/>
                <w:bCs/>
                <w:sz w:val="18"/>
                <w:szCs w:val="18"/>
              </w:rPr>
            </w:pPr>
          </w:p>
          <w:p w14:paraId="68CE37D6" w14:textId="77777777" w:rsidR="0038753F" w:rsidRDefault="0038753F" w:rsidP="0023582C">
            <w:pPr>
              <w:rPr>
                <w:rFonts w:ascii="Arial" w:hAnsi="Arial" w:cs="Arial"/>
                <w:b/>
                <w:bCs/>
                <w:sz w:val="18"/>
                <w:szCs w:val="18"/>
              </w:rPr>
            </w:pPr>
          </w:p>
          <w:p w14:paraId="4A410766" w14:textId="77777777" w:rsidR="0038753F" w:rsidRDefault="0038753F" w:rsidP="0023582C">
            <w:pPr>
              <w:rPr>
                <w:rFonts w:ascii="Arial" w:hAnsi="Arial" w:cs="Arial"/>
                <w:b/>
                <w:bCs/>
                <w:sz w:val="18"/>
                <w:szCs w:val="18"/>
              </w:rPr>
            </w:pPr>
          </w:p>
          <w:p w14:paraId="3BC5BB28"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 xml:space="preserve">OBRAZLOŽENJE PROGRAMA KROZ CILJEVE KOJI </w:t>
            </w:r>
            <w:r>
              <w:rPr>
                <w:rFonts w:ascii="Arial" w:hAnsi="Arial" w:cs="Arial"/>
                <w:b/>
                <w:bCs/>
                <w:sz w:val="18"/>
                <w:szCs w:val="18"/>
              </w:rPr>
              <w:t xml:space="preserve">ĆE </w:t>
            </w:r>
            <w:r w:rsidRPr="00EC15BD">
              <w:rPr>
                <w:rFonts w:ascii="Arial" w:hAnsi="Arial" w:cs="Arial"/>
                <w:b/>
                <w:bCs/>
                <w:sz w:val="18"/>
                <w:szCs w:val="18"/>
              </w:rPr>
              <w:t>S</w:t>
            </w:r>
            <w:r>
              <w:rPr>
                <w:rFonts w:ascii="Arial" w:hAnsi="Arial" w:cs="Arial"/>
                <w:b/>
                <w:bCs/>
                <w:sz w:val="18"/>
                <w:szCs w:val="18"/>
              </w:rPr>
              <w:t xml:space="preserve">E </w:t>
            </w:r>
            <w:r w:rsidRPr="00EC15BD">
              <w:rPr>
                <w:rFonts w:ascii="Arial" w:hAnsi="Arial" w:cs="Arial"/>
                <w:b/>
                <w:bCs/>
                <w:sz w:val="18"/>
                <w:szCs w:val="18"/>
              </w:rPr>
              <w:t>OSTVAR</w:t>
            </w:r>
            <w:r>
              <w:rPr>
                <w:rFonts w:ascii="Arial" w:hAnsi="Arial" w:cs="Arial"/>
                <w:b/>
                <w:bCs/>
                <w:sz w:val="18"/>
                <w:szCs w:val="18"/>
              </w:rPr>
              <w:t xml:space="preserve">ITI </w:t>
            </w:r>
            <w:r w:rsidRPr="00EC15BD">
              <w:rPr>
                <w:rFonts w:ascii="Arial" w:hAnsi="Arial" w:cs="Arial"/>
                <w:b/>
                <w:bCs/>
                <w:sz w:val="18"/>
                <w:szCs w:val="18"/>
              </w:rPr>
              <w:t>PROVEDBOM PROGRAMA:</w:t>
            </w:r>
          </w:p>
          <w:p w14:paraId="2BA9C4F9" w14:textId="77777777" w:rsidR="0038753F" w:rsidRDefault="0038753F" w:rsidP="0023582C">
            <w:pPr>
              <w:rPr>
                <w:rFonts w:ascii="Arial" w:hAnsi="Arial" w:cs="Arial"/>
                <w:b/>
                <w:bCs/>
                <w:sz w:val="18"/>
                <w:szCs w:val="18"/>
              </w:rPr>
            </w:pPr>
          </w:p>
          <w:p w14:paraId="2AF65D53" w14:textId="77777777" w:rsidR="0038753F" w:rsidRDefault="0038753F" w:rsidP="0023582C">
            <w:pPr>
              <w:rPr>
                <w:rFonts w:ascii="Arial" w:hAnsi="Arial" w:cs="Arial"/>
                <w:b/>
                <w:bCs/>
                <w:sz w:val="18"/>
                <w:szCs w:val="18"/>
              </w:rPr>
            </w:pPr>
          </w:p>
          <w:p w14:paraId="4866FCF6" w14:textId="77777777" w:rsidR="0038753F" w:rsidRDefault="0038753F" w:rsidP="0023582C">
            <w:pPr>
              <w:rPr>
                <w:rFonts w:ascii="Arial" w:hAnsi="Arial" w:cs="Arial"/>
                <w:b/>
                <w:bCs/>
                <w:sz w:val="18"/>
                <w:szCs w:val="18"/>
              </w:rPr>
            </w:pPr>
          </w:p>
          <w:p w14:paraId="320351F8" w14:textId="77777777" w:rsidR="0038753F" w:rsidRDefault="0038753F" w:rsidP="0023582C">
            <w:pPr>
              <w:rPr>
                <w:rFonts w:ascii="Arial" w:hAnsi="Arial" w:cs="Arial"/>
                <w:b/>
                <w:bCs/>
                <w:sz w:val="18"/>
                <w:szCs w:val="18"/>
              </w:rPr>
            </w:pPr>
          </w:p>
          <w:p w14:paraId="446C6073" w14:textId="77777777" w:rsidR="0038753F" w:rsidRDefault="0038753F" w:rsidP="0023582C">
            <w:pPr>
              <w:rPr>
                <w:rFonts w:ascii="Arial" w:hAnsi="Arial" w:cs="Arial"/>
                <w:b/>
                <w:bCs/>
                <w:sz w:val="18"/>
                <w:szCs w:val="18"/>
              </w:rPr>
            </w:pPr>
          </w:p>
          <w:p w14:paraId="0CBCEEF4" w14:textId="77777777" w:rsidR="0038753F" w:rsidRDefault="0038753F" w:rsidP="0023582C">
            <w:pPr>
              <w:rPr>
                <w:rFonts w:ascii="Arial" w:hAnsi="Arial" w:cs="Arial"/>
                <w:b/>
                <w:bCs/>
                <w:sz w:val="18"/>
                <w:szCs w:val="18"/>
              </w:rPr>
            </w:pPr>
          </w:p>
          <w:p w14:paraId="4727AB95" w14:textId="77777777" w:rsidR="0038753F" w:rsidRDefault="0038753F" w:rsidP="0023582C">
            <w:pPr>
              <w:rPr>
                <w:rFonts w:ascii="Arial" w:hAnsi="Arial" w:cs="Arial"/>
                <w:b/>
                <w:bCs/>
                <w:sz w:val="18"/>
                <w:szCs w:val="18"/>
              </w:rPr>
            </w:pPr>
          </w:p>
          <w:p w14:paraId="57EE3BA9" w14:textId="77777777" w:rsidR="0038753F" w:rsidRDefault="0038753F" w:rsidP="0023582C">
            <w:pPr>
              <w:rPr>
                <w:rFonts w:ascii="Arial" w:hAnsi="Arial" w:cs="Arial"/>
                <w:b/>
                <w:bCs/>
                <w:sz w:val="18"/>
                <w:szCs w:val="18"/>
              </w:rPr>
            </w:pPr>
          </w:p>
          <w:p w14:paraId="697395A3" w14:textId="77777777" w:rsidR="0038753F" w:rsidRDefault="0038753F" w:rsidP="0023582C">
            <w:pPr>
              <w:rPr>
                <w:rFonts w:ascii="Arial" w:hAnsi="Arial" w:cs="Arial"/>
                <w:b/>
                <w:bCs/>
                <w:sz w:val="18"/>
                <w:szCs w:val="18"/>
              </w:rPr>
            </w:pPr>
          </w:p>
          <w:p w14:paraId="124086DA" w14:textId="77777777" w:rsidR="0038753F" w:rsidRDefault="0038753F" w:rsidP="0023582C">
            <w:pPr>
              <w:rPr>
                <w:rFonts w:ascii="Arial" w:hAnsi="Arial" w:cs="Arial"/>
                <w:b/>
                <w:bCs/>
                <w:sz w:val="18"/>
                <w:szCs w:val="18"/>
              </w:rPr>
            </w:pPr>
          </w:p>
          <w:p w14:paraId="50821D9B" w14:textId="77777777" w:rsidR="0038753F" w:rsidRDefault="0038753F" w:rsidP="0023582C">
            <w:pPr>
              <w:rPr>
                <w:rFonts w:ascii="Arial" w:hAnsi="Arial" w:cs="Arial"/>
                <w:b/>
                <w:bCs/>
                <w:sz w:val="18"/>
                <w:szCs w:val="18"/>
              </w:rPr>
            </w:pPr>
          </w:p>
          <w:p w14:paraId="2AB696EE" w14:textId="77777777" w:rsidR="0038753F" w:rsidRDefault="0038753F" w:rsidP="0023582C">
            <w:pPr>
              <w:rPr>
                <w:rFonts w:ascii="Arial" w:hAnsi="Arial" w:cs="Arial"/>
                <w:b/>
                <w:bCs/>
                <w:sz w:val="18"/>
                <w:szCs w:val="18"/>
              </w:rPr>
            </w:pPr>
          </w:p>
          <w:p w14:paraId="39C8F736" w14:textId="77777777" w:rsidR="0038753F" w:rsidRDefault="0038753F" w:rsidP="0023582C">
            <w:pPr>
              <w:rPr>
                <w:rFonts w:ascii="Arial" w:hAnsi="Arial" w:cs="Arial"/>
                <w:b/>
                <w:bCs/>
                <w:sz w:val="18"/>
                <w:szCs w:val="18"/>
              </w:rPr>
            </w:pPr>
          </w:p>
          <w:p w14:paraId="6DC0A8C8" w14:textId="77777777" w:rsidR="0038753F" w:rsidRDefault="0038753F" w:rsidP="0023582C">
            <w:pPr>
              <w:rPr>
                <w:rFonts w:ascii="Arial" w:hAnsi="Arial" w:cs="Arial"/>
                <w:b/>
                <w:bCs/>
                <w:sz w:val="18"/>
                <w:szCs w:val="18"/>
              </w:rPr>
            </w:pPr>
          </w:p>
          <w:p w14:paraId="1317FC84" w14:textId="77777777" w:rsidR="0038753F" w:rsidRDefault="0038753F" w:rsidP="0023582C">
            <w:pPr>
              <w:rPr>
                <w:rFonts w:ascii="Arial" w:hAnsi="Arial" w:cs="Arial"/>
                <w:b/>
                <w:bCs/>
                <w:sz w:val="18"/>
                <w:szCs w:val="18"/>
              </w:rPr>
            </w:pPr>
          </w:p>
          <w:p w14:paraId="1A3F112C" w14:textId="77777777" w:rsidR="0038753F" w:rsidRDefault="0038753F" w:rsidP="0023582C">
            <w:pPr>
              <w:rPr>
                <w:rFonts w:ascii="Arial" w:hAnsi="Arial" w:cs="Arial"/>
                <w:b/>
                <w:bCs/>
                <w:sz w:val="18"/>
                <w:szCs w:val="18"/>
              </w:rPr>
            </w:pPr>
          </w:p>
          <w:p w14:paraId="008287D3" w14:textId="77777777" w:rsidR="0038753F" w:rsidRDefault="0038753F" w:rsidP="0023582C">
            <w:pPr>
              <w:rPr>
                <w:rFonts w:ascii="Arial" w:hAnsi="Arial" w:cs="Arial"/>
                <w:b/>
                <w:bCs/>
                <w:sz w:val="18"/>
                <w:szCs w:val="18"/>
              </w:rPr>
            </w:pPr>
          </w:p>
          <w:p w14:paraId="2AA15E07" w14:textId="77777777" w:rsidR="0038753F" w:rsidRDefault="0038753F" w:rsidP="0023582C">
            <w:pPr>
              <w:rPr>
                <w:rFonts w:ascii="Arial" w:hAnsi="Arial" w:cs="Arial"/>
                <w:b/>
                <w:bCs/>
                <w:sz w:val="18"/>
                <w:szCs w:val="18"/>
              </w:rPr>
            </w:pPr>
          </w:p>
          <w:p w14:paraId="0BA10B1D" w14:textId="77777777" w:rsidR="0038753F" w:rsidRDefault="0038753F" w:rsidP="0023582C">
            <w:pPr>
              <w:rPr>
                <w:rFonts w:ascii="Arial" w:hAnsi="Arial" w:cs="Arial"/>
                <w:b/>
                <w:bCs/>
                <w:sz w:val="18"/>
                <w:szCs w:val="18"/>
              </w:rPr>
            </w:pPr>
          </w:p>
          <w:p w14:paraId="3C340AF9" w14:textId="77777777" w:rsidR="0038753F" w:rsidRDefault="0038753F" w:rsidP="0023582C">
            <w:pPr>
              <w:rPr>
                <w:rFonts w:ascii="Arial" w:hAnsi="Arial" w:cs="Arial"/>
                <w:b/>
                <w:bCs/>
                <w:sz w:val="18"/>
                <w:szCs w:val="18"/>
              </w:rPr>
            </w:pPr>
          </w:p>
          <w:p w14:paraId="3395D3D4" w14:textId="77777777" w:rsidR="0038753F" w:rsidRDefault="0038753F" w:rsidP="0023582C">
            <w:pPr>
              <w:rPr>
                <w:rFonts w:ascii="Arial" w:hAnsi="Arial" w:cs="Arial"/>
                <w:b/>
                <w:bCs/>
                <w:sz w:val="18"/>
                <w:szCs w:val="18"/>
              </w:rPr>
            </w:pPr>
          </w:p>
          <w:p w14:paraId="15EC3440" w14:textId="77777777" w:rsidR="0038753F" w:rsidRDefault="0038753F" w:rsidP="0023582C">
            <w:pPr>
              <w:rPr>
                <w:rFonts w:ascii="Arial" w:hAnsi="Arial" w:cs="Arial"/>
                <w:b/>
                <w:bCs/>
                <w:sz w:val="18"/>
                <w:szCs w:val="18"/>
              </w:rPr>
            </w:pPr>
          </w:p>
          <w:p w14:paraId="219D32A0" w14:textId="77777777" w:rsidR="0038753F" w:rsidRDefault="0038753F" w:rsidP="0023582C">
            <w:pPr>
              <w:rPr>
                <w:rFonts w:ascii="Arial" w:hAnsi="Arial" w:cs="Arial"/>
                <w:b/>
                <w:bCs/>
                <w:sz w:val="18"/>
                <w:szCs w:val="18"/>
              </w:rPr>
            </w:pPr>
          </w:p>
          <w:p w14:paraId="26ABE085" w14:textId="77777777" w:rsidR="0038753F" w:rsidRDefault="0038753F" w:rsidP="0023582C">
            <w:pPr>
              <w:rPr>
                <w:rFonts w:ascii="Arial" w:hAnsi="Arial" w:cs="Arial"/>
                <w:b/>
                <w:bCs/>
                <w:sz w:val="18"/>
                <w:szCs w:val="18"/>
              </w:rPr>
            </w:pPr>
          </w:p>
          <w:p w14:paraId="2AD1113B" w14:textId="77777777" w:rsidR="0038753F" w:rsidRDefault="0038753F" w:rsidP="0023582C">
            <w:pPr>
              <w:rPr>
                <w:rFonts w:ascii="Arial" w:hAnsi="Arial" w:cs="Arial"/>
                <w:b/>
                <w:bCs/>
                <w:sz w:val="18"/>
                <w:szCs w:val="18"/>
              </w:rPr>
            </w:pPr>
          </w:p>
          <w:p w14:paraId="318EBFC7" w14:textId="77777777" w:rsidR="0038753F" w:rsidRDefault="0038753F" w:rsidP="0023582C">
            <w:pPr>
              <w:rPr>
                <w:rFonts w:ascii="Arial" w:hAnsi="Arial" w:cs="Arial"/>
                <w:b/>
                <w:bCs/>
                <w:sz w:val="18"/>
                <w:szCs w:val="18"/>
              </w:rPr>
            </w:pPr>
          </w:p>
          <w:p w14:paraId="4C6009BD" w14:textId="77777777" w:rsidR="0038753F" w:rsidRDefault="0038753F" w:rsidP="0023582C">
            <w:pPr>
              <w:rPr>
                <w:rFonts w:ascii="Arial" w:hAnsi="Arial" w:cs="Arial"/>
                <w:b/>
                <w:bCs/>
                <w:sz w:val="18"/>
                <w:szCs w:val="18"/>
              </w:rPr>
            </w:pPr>
          </w:p>
          <w:p w14:paraId="1B626656" w14:textId="77777777" w:rsidR="0038753F" w:rsidRDefault="0038753F" w:rsidP="0023582C">
            <w:pPr>
              <w:rPr>
                <w:rFonts w:ascii="Arial" w:hAnsi="Arial" w:cs="Arial"/>
                <w:b/>
                <w:bCs/>
                <w:sz w:val="18"/>
                <w:szCs w:val="18"/>
              </w:rPr>
            </w:pPr>
          </w:p>
          <w:p w14:paraId="28FCC071" w14:textId="77777777" w:rsidR="0038753F" w:rsidRDefault="0038753F" w:rsidP="0023582C">
            <w:pPr>
              <w:rPr>
                <w:rFonts w:ascii="Arial" w:hAnsi="Arial" w:cs="Arial"/>
                <w:b/>
                <w:bCs/>
                <w:sz w:val="18"/>
                <w:szCs w:val="18"/>
              </w:rPr>
            </w:pPr>
          </w:p>
          <w:p w14:paraId="036F88AB"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NAZIV PROGRAMA:</w:t>
            </w:r>
          </w:p>
          <w:p w14:paraId="68DAC4E3" w14:textId="77777777" w:rsidR="0038753F" w:rsidRPr="00EC15BD" w:rsidRDefault="0038753F" w:rsidP="0023582C">
            <w:pPr>
              <w:rPr>
                <w:rFonts w:ascii="Arial" w:hAnsi="Arial" w:cs="Arial"/>
                <w:b/>
                <w:bCs/>
                <w:sz w:val="18"/>
                <w:szCs w:val="18"/>
              </w:rPr>
            </w:pPr>
          </w:p>
          <w:p w14:paraId="2BC01E38" w14:textId="77777777" w:rsidR="0038753F" w:rsidRPr="00EC15BD" w:rsidRDefault="0038753F" w:rsidP="0023582C">
            <w:pPr>
              <w:rPr>
                <w:rFonts w:ascii="Arial" w:hAnsi="Arial" w:cs="Arial"/>
                <w:b/>
                <w:bCs/>
                <w:sz w:val="18"/>
                <w:szCs w:val="18"/>
              </w:rPr>
            </w:pPr>
          </w:p>
          <w:p w14:paraId="04541773" w14:textId="77777777" w:rsidR="0038753F" w:rsidRPr="00EC15BD" w:rsidRDefault="0038753F" w:rsidP="0023582C">
            <w:pPr>
              <w:rPr>
                <w:rFonts w:ascii="Arial" w:hAnsi="Arial" w:cs="Arial"/>
                <w:b/>
                <w:bCs/>
                <w:sz w:val="18"/>
                <w:szCs w:val="18"/>
              </w:rPr>
            </w:pPr>
          </w:p>
          <w:p w14:paraId="291446BC"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CILJ PROGRAMA:</w:t>
            </w:r>
          </w:p>
          <w:p w14:paraId="09EA575E" w14:textId="77777777" w:rsidR="0038753F" w:rsidRDefault="0038753F" w:rsidP="0023582C">
            <w:pPr>
              <w:rPr>
                <w:rFonts w:ascii="Arial" w:hAnsi="Arial" w:cs="Arial"/>
                <w:b/>
                <w:bCs/>
                <w:sz w:val="18"/>
                <w:szCs w:val="18"/>
              </w:rPr>
            </w:pPr>
          </w:p>
          <w:p w14:paraId="7E26660B" w14:textId="77777777" w:rsidR="0038753F" w:rsidRDefault="0038753F" w:rsidP="0023582C">
            <w:pPr>
              <w:rPr>
                <w:rFonts w:ascii="Arial" w:hAnsi="Arial" w:cs="Arial"/>
                <w:b/>
                <w:bCs/>
                <w:sz w:val="18"/>
                <w:szCs w:val="18"/>
              </w:rPr>
            </w:pPr>
          </w:p>
          <w:p w14:paraId="2225BD58" w14:textId="77777777" w:rsidR="0038753F" w:rsidRPr="00EC15BD" w:rsidRDefault="0038753F" w:rsidP="0023582C">
            <w:pPr>
              <w:rPr>
                <w:rFonts w:ascii="Arial" w:hAnsi="Arial" w:cs="Arial"/>
                <w:b/>
                <w:bCs/>
                <w:sz w:val="18"/>
                <w:szCs w:val="18"/>
              </w:rPr>
            </w:pPr>
          </w:p>
          <w:p w14:paraId="1CDD8A80" w14:textId="77777777" w:rsidR="0038753F" w:rsidRDefault="0038753F" w:rsidP="0023582C">
            <w:pPr>
              <w:rPr>
                <w:rFonts w:ascii="Arial" w:hAnsi="Arial" w:cs="Arial"/>
                <w:b/>
                <w:bCs/>
                <w:sz w:val="18"/>
                <w:szCs w:val="18"/>
              </w:rPr>
            </w:pPr>
          </w:p>
          <w:p w14:paraId="7A170672" w14:textId="77777777" w:rsidR="0038753F" w:rsidRPr="00EC15BD" w:rsidRDefault="0038753F" w:rsidP="0023582C">
            <w:pPr>
              <w:rPr>
                <w:rFonts w:ascii="Arial" w:hAnsi="Arial" w:cs="Arial"/>
                <w:b/>
                <w:bCs/>
                <w:sz w:val="18"/>
                <w:szCs w:val="18"/>
              </w:rPr>
            </w:pPr>
          </w:p>
          <w:p w14:paraId="605F3B39" w14:textId="77777777" w:rsidR="0038753F" w:rsidRPr="00EC15BD" w:rsidRDefault="0038753F" w:rsidP="0023582C">
            <w:pPr>
              <w:rPr>
                <w:rFonts w:ascii="Arial" w:hAnsi="Arial" w:cs="Arial"/>
                <w:b/>
                <w:bCs/>
                <w:sz w:val="18"/>
                <w:szCs w:val="18"/>
              </w:rPr>
            </w:pPr>
          </w:p>
          <w:p w14:paraId="406FE4A1" w14:textId="77777777" w:rsidR="0038753F" w:rsidRDefault="0038753F" w:rsidP="0023582C">
            <w:pPr>
              <w:rPr>
                <w:rFonts w:ascii="Arial" w:hAnsi="Arial" w:cs="Arial"/>
                <w:b/>
                <w:bCs/>
                <w:sz w:val="18"/>
                <w:szCs w:val="18"/>
              </w:rPr>
            </w:pPr>
            <w:r>
              <w:rPr>
                <w:rFonts w:ascii="Arial" w:hAnsi="Arial" w:cs="Arial"/>
                <w:b/>
                <w:bCs/>
                <w:sz w:val="18"/>
                <w:szCs w:val="18"/>
              </w:rPr>
              <w:t>POKAZATELJ USPJEŠNOSTI PROGRAMA</w:t>
            </w:r>
          </w:p>
          <w:p w14:paraId="1FA2D60C" w14:textId="77777777" w:rsidR="0038753F" w:rsidRDefault="0038753F" w:rsidP="0023582C">
            <w:pPr>
              <w:rPr>
                <w:rFonts w:ascii="Arial" w:hAnsi="Arial" w:cs="Arial"/>
                <w:b/>
                <w:bCs/>
                <w:sz w:val="18"/>
                <w:szCs w:val="18"/>
              </w:rPr>
            </w:pPr>
          </w:p>
          <w:p w14:paraId="44FA50DE" w14:textId="77777777" w:rsidR="0038753F" w:rsidRDefault="0038753F" w:rsidP="0023582C">
            <w:pPr>
              <w:rPr>
                <w:rFonts w:ascii="Arial" w:hAnsi="Arial" w:cs="Arial"/>
                <w:b/>
                <w:bCs/>
                <w:sz w:val="18"/>
                <w:szCs w:val="18"/>
              </w:rPr>
            </w:pPr>
          </w:p>
          <w:p w14:paraId="51FD2B91"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OPIS PROGRAMA:</w:t>
            </w:r>
          </w:p>
          <w:p w14:paraId="787D281F" w14:textId="77777777" w:rsidR="0038753F" w:rsidRPr="00EC15BD" w:rsidRDefault="0038753F" w:rsidP="0023582C">
            <w:pPr>
              <w:rPr>
                <w:rFonts w:ascii="Arial" w:hAnsi="Arial" w:cs="Arial"/>
                <w:b/>
                <w:bCs/>
                <w:sz w:val="18"/>
                <w:szCs w:val="18"/>
              </w:rPr>
            </w:pPr>
          </w:p>
          <w:p w14:paraId="74793448" w14:textId="77777777" w:rsidR="0038753F" w:rsidRDefault="0038753F" w:rsidP="0023582C">
            <w:pPr>
              <w:rPr>
                <w:rFonts w:ascii="Arial" w:hAnsi="Arial" w:cs="Arial"/>
                <w:b/>
                <w:bCs/>
                <w:sz w:val="18"/>
                <w:szCs w:val="18"/>
              </w:rPr>
            </w:pPr>
          </w:p>
          <w:p w14:paraId="68D79448" w14:textId="77777777" w:rsidR="0038753F" w:rsidRDefault="0038753F" w:rsidP="0023582C">
            <w:pPr>
              <w:rPr>
                <w:rFonts w:ascii="Arial" w:hAnsi="Arial" w:cs="Arial"/>
                <w:b/>
                <w:bCs/>
                <w:sz w:val="18"/>
                <w:szCs w:val="18"/>
              </w:rPr>
            </w:pPr>
          </w:p>
          <w:p w14:paraId="31607E2D" w14:textId="77777777" w:rsidR="0038753F" w:rsidRDefault="0038753F" w:rsidP="0023582C">
            <w:pPr>
              <w:rPr>
                <w:rFonts w:ascii="Arial" w:hAnsi="Arial" w:cs="Arial"/>
                <w:b/>
                <w:bCs/>
                <w:sz w:val="18"/>
                <w:szCs w:val="18"/>
              </w:rPr>
            </w:pPr>
          </w:p>
          <w:p w14:paraId="5DD54D07" w14:textId="77777777" w:rsidR="0038753F" w:rsidRDefault="0038753F" w:rsidP="0023582C">
            <w:pPr>
              <w:rPr>
                <w:rFonts w:ascii="Arial" w:hAnsi="Arial" w:cs="Arial"/>
                <w:b/>
                <w:bCs/>
                <w:sz w:val="18"/>
                <w:szCs w:val="18"/>
              </w:rPr>
            </w:pPr>
          </w:p>
          <w:p w14:paraId="5AF8E6B9" w14:textId="77777777" w:rsidR="0038753F" w:rsidRDefault="0038753F" w:rsidP="0023582C">
            <w:pPr>
              <w:rPr>
                <w:rFonts w:ascii="Arial" w:hAnsi="Arial" w:cs="Arial"/>
                <w:b/>
                <w:bCs/>
                <w:sz w:val="18"/>
                <w:szCs w:val="18"/>
              </w:rPr>
            </w:pPr>
          </w:p>
          <w:p w14:paraId="19B8379A" w14:textId="77777777" w:rsidR="0038753F" w:rsidRDefault="0038753F" w:rsidP="0023582C">
            <w:pPr>
              <w:rPr>
                <w:rFonts w:ascii="Arial" w:hAnsi="Arial" w:cs="Arial"/>
                <w:b/>
                <w:bCs/>
                <w:sz w:val="18"/>
                <w:szCs w:val="18"/>
              </w:rPr>
            </w:pPr>
          </w:p>
          <w:p w14:paraId="4B39D41B" w14:textId="77777777" w:rsidR="0038753F" w:rsidRDefault="0038753F" w:rsidP="0023582C">
            <w:pPr>
              <w:rPr>
                <w:rFonts w:ascii="Arial" w:hAnsi="Arial" w:cs="Arial"/>
                <w:b/>
                <w:bCs/>
                <w:sz w:val="18"/>
                <w:szCs w:val="18"/>
              </w:rPr>
            </w:pPr>
          </w:p>
          <w:p w14:paraId="048ADC64" w14:textId="77777777" w:rsidR="0038753F" w:rsidRDefault="0038753F" w:rsidP="0023582C">
            <w:pPr>
              <w:rPr>
                <w:rFonts w:ascii="Arial" w:hAnsi="Arial" w:cs="Arial"/>
                <w:b/>
                <w:bCs/>
                <w:sz w:val="18"/>
                <w:szCs w:val="18"/>
              </w:rPr>
            </w:pPr>
          </w:p>
          <w:p w14:paraId="5E358DDE" w14:textId="77777777" w:rsidR="0038753F" w:rsidRDefault="0038753F" w:rsidP="0023582C">
            <w:pPr>
              <w:rPr>
                <w:rFonts w:ascii="Arial" w:hAnsi="Arial" w:cs="Arial"/>
                <w:b/>
                <w:bCs/>
                <w:sz w:val="18"/>
                <w:szCs w:val="18"/>
              </w:rPr>
            </w:pPr>
          </w:p>
          <w:p w14:paraId="47905790" w14:textId="77777777" w:rsidR="0038753F" w:rsidRDefault="0038753F" w:rsidP="0023582C">
            <w:pPr>
              <w:rPr>
                <w:rFonts w:ascii="Arial" w:hAnsi="Arial" w:cs="Arial"/>
                <w:b/>
                <w:bCs/>
                <w:sz w:val="18"/>
                <w:szCs w:val="18"/>
              </w:rPr>
            </w:pPr>
          </w:p>
          <w:p w14:paraId="077C07F5" w14:textId="77777777" w:rsidR="0038753F" w:rsidRDefault="0038753F" w:rsidP="0023582C">
            <w:pPr>
              <w:rPr>
                <w:rFonts w:ascii="Arial" w:hAnsi="Arial" w:cs="Arial"/>
                <w:b/>
                <w:bCs/>
                <w:sz w:val="18"/>
                <w:szCs w:val="18"/>
              </w:rPr>
            </w:pPr>
          </w:p>
          <w:p w14:paraId="3C49F0E9" w14:textId="77777777" w:rsidR="0038753F" w:rsidRPr="00EC15BD" w:rsidRDefault="0038753F" w:rsidP="0023582C">
            <w:pPr>
              <w:rPr>
                <w:rFonts w:ascii="Arial" w:hAnsi="Arial" w:cs="Arial"/>
                <w:b/>
                <w:bCs/>
                <w:sz w:val="18"/>
                <w:szCs w:val="18"/>
              </w:rPr>
            </w:pPr>
            <w:r w:rsidRPr="00EC15BD">
              <w:rPr>
                <w:rFonts w:ascii="Arial" w:hAnsi="Arial" w:cs="Arial"/>
                <w:b/>
                <w:bCs/>
                <w:sz w:val="18"/>
                <w:szCs w:val="18"/>
              </w:rPr>
              <w:t xml:space="preserve">OBRAZLOŽENJE PROGRAMA KROZ CILJEVE KOJI </w:t>
            </w:r>
            <w:r>
              <w:rPr>
                <w:rFonts w:ascii="Arial" w:hAnsi="Arial" w:cs="Arial"/>
                <w:b/>
                <w:bCs/>
                <w:sz w:val="18"/>
                <w:szCs w:val="18"/>
              </w:rPr>
              <w:t xml:space="preserve">ĆE </w:t>
            </w:r>
            <w:r w:rsidRPr="00EC15BD">
              <w:rPr>
                <w:rFonts w:ascii="Arial" w:hAnsi="Arial" w:cs="Arial"/>
                <w:b/>
                <w:bCs/>
                <w:sz w:val="18"/>
                <w:szCs w:val="18"/>
              </w:rPr>
              <w:t>S</w:t>
            </w:r>
            <w:r>
              <w:rPr>
                <w:rFonts w:ascii="Arial" w:hAnsi="Arial" w:cs="Arial"/>
                <w:b/>
                <w:bCs/>
                <w:sz w:val="18"/>
                <w:szCs w:val="18"/>
              </w:rPr>
              <w:t xml:space="preserve">E </w:t>
            </w:r>
            <w:r w:rsidRPr="00EC15BD">
              <w:rPr>
                <w:rFonts w:ascii="Arial" w:hAnsi="Arial" w:cs="Arial"/>
                <w:b/>
                <w:bCs/>
                <w:sz w:val="18"/>
                <w:szCs w:val="18"/>
              </w:rPr>
              <w:t>OSTVAR</w:t>
            </w:r>
            <w:r>
              <w:rPr>
                <w:rFonts w:ascii="Arial" w:hAnsi="Arial" w:cs="Arial"/>
                <w:b/>
                <w:bCs/>
                <w:sz w:val="18"/>
                <w:szCs w:val="18"/>
              </w:rPr>
              <w:t xml:space="preserve">ITI </w:t>
            </w:r>
            <w:r w:rsidRPr="00EC15BD">
              <w:rPr>
                <w:rFonts w:ascii="Arial" w:hAnsi="Arial" w:cs="Arial"/>
                <w:b/>
                <w:bCs/>
                <w:sz w:val="18"/>
                <w:szCs w:val="18"/>
              </w:rPr>
              <w:t>PROVEDBOM PROGRAMA:</w:t>
            </w:r>
          </w:p>
          <w:p w14:paraId="7BABE93E" w14:textId="77777777" w:rsidR="0038753F" w:rsidRDefault="0038753F" w:rsidP="0023582C">
            <w:pPr>
              <w:rPr>
                <w:rFonts w:ascii="Arial" w:hAnsi="Arial" w:cs="Arial"/>
                <w:b/>
                <w:bCs/>
                <w:sz w:val="18"/>
                <w:szCs w:val="18"/>
              </w:rPr>
            </w:pPr>
          </w:p>
          <w:p w14:paraId="0D1FDE1F" w14:textId="77777777" w:rsidR="0038753F" w:rsidRDefault="0038753F" w:rsidP="0023582C">
            <w:pPr>
              <w:rPr>
                <w:rFonts w:ascii="Arial" w:hAnsi="Arial" w:cs="Arial"/>
                <w:b/>
                <w:bCs/>
                <w:sz w:val="18"/>
                <w:szCs w:val="18"/>
              </w:rPr>
            </w:pPr>
          </w:p>
          <w:p w14:paraId="1A9902A3" w14:textId="77777777" w:rsidR="0038753F" w:rsidRDefault="0038753F" w:rsidP="0023582C">
            <w:pPr>
              <w:rPr>
                <w:rFonts w:ascii="Arial" w:hAnsi="Arial" w:cs="Arial"/>
                <w:b/>
                <w:bCs/>
                <w:sz w:val="18"/>
                <w:szCs w:val="18"/>
              </w:rPr>
            </w:pPr>
          </w:p>
          <w:p w14:paraId="7B06E39B" w14:textId="77777777" w:rsidR="0038753F" w:rsidRDefault="0038753F" w:rsidP="0023582C">
            <w:pPr>
              <w:rPr>
                <w:rFonts w:ascii="Arial" w:hAnsi="Arial" w:cs="Arial"/>
                <w:b/>
                <w:bCs/>
                <w:sz w:val="18"/>
                <w:szCs w:val="18"/>
              </w:rPr>
            </w:pPr>
          </w:p>
          <w:p w14:paraId="52569A95" w14:textId="77777777" w:rsidR="0038753F" w:rsidRDefault="0038753F" w:rsidP="0023582C">
            <w:pPr>
              <w:rPr>
                <w:rFonts w:ascii="Arial" w:hAnsi="Arial" w:cs="Arial"/>
                <w:b/>
                <w:bCs/>
                <w:sz w:val="18"/>
                <w:szCs w:val="18"/>
              </w:rPr>
            </w:pPr>
          </w:p>
          <w:p w14:paraId="5F7527E9" w14:textId="77777777" w:rsidR="0038753F" w:rsidRDefault="0038753F" w:rsidP="0023582C">
            <w:pPr>
              <w:rPr>
                <w:rFonts w:ascii="Arial" w:hAnsi="Arial" w:cs="Arial"/>
                <w:b/>
                <w:bCs/>
                <w:sz w:val="18"/>
                <w:szCs w:val="18"/>
              </w:rPr>
            </w:pPr>
          </w:p>
          <w:p w14:paraId="2C88F10F" w14:textId="77777777" w:rsidR="0038753F" w:rsidRDefault="0038753F" w:rsidP="0023582C">
            <w:pPr>
              <w:rPr>
                <w:rFonts w:ascii="Arial" w:hAnsi="Arial" w:cs="Arial"/>
                <w:b/>
                <w:bCs/>
                <w:sz w:val="18"/>
                <w:szCs w:val="18"/>
              </w:rPr>
            </w:pPr>
          </w:p>
          <w:p w14:paraId="1C949701" w14:textId="77777777" w:rsidR="0038753F" w:rsidRDefault="0038753F" w:rsidP="0023582C">
            <w:pPr>
              <w:rPr>
                <w:rFonts w:ascii="Arial" w:hAnsi="Arial" w:cs="Arial"/>
                <w:b/>
                <w:bCs/>
                <w:sz w:val="18"/>
                <w:szCs w:val="18"/>
              </w:rPr>
            </w:pPr>
          </w:p>
          <w:p w14:paraId="0B71D0F1" w14:textId="77777777" w:rsidR="0038753F" w:rsidRDefault="0038753F" w:rsidP="0023582C">
            <w:pPr>
              <w:rPr>
                <w:rFonts w:ascii="Arial" w:hAnsi="Arial" w:cs="Arial"/>
                <w:b/>
                <w:bCs/>
                <w:sz w:val="18"/>
                <w:szCs w:val="18"/>
              </w:rPr>
            </w:pPr>
          </w:p>
          <w:p w14:paraId="28695D48" w14:textId="77777777" w:rsidR="0038753F" w:rsidRDefault="0038753F" w:rsidP="0023582C">
            <w:pPr>
              <w:rPr>
                <w:rFonts w:ascii="Arial" w:hAnsi="Arial" w:cs="Arial"/>
                <w:b/>
                <w:bCs/>
                <w:sz w:val="18"/>
                <w:szCs w:val="18"/>
              </w:rPr>
            </w:pPr>
          </w:p>
          <w:p w14:paraId="6D2C61AE" w14:textId="77777777" w:rsidR="0038753F" w:rsidRDefault="0038753F" w:rsidP="0023582C">
            <w:pPr>
              <w:rPr>
                <w:rFonts w:ascii="Arial" w:hAnsi="Arial" w:cs="Arial"/>
                <w:b/>
                <w:bCs/>
                <w:sz w:val="18"/>
                <w:szCs w:val="18"/>
              </w:rPr>
            </w:pPr>
          </w:p>
          <w:p w14:paraId="5AAC37D6" w14:textId="77777777" w:rsidR="0038753F" w:rsidRDefault="0038753F" w:rsidP="0023582C">
            <w:pPr>
              <w:rPr>
                <w:rFonts w:ascii="Arial" w:hAnsi="Arial" w:cs="Arial"/>
                <w:b/>
                <w:bCs/>
                <w:sz w:val="18"/>
                <w:szCs w:val="18"/>
              </w:rPr>
            </w:pPr>
          </w:p>
          <w:p w14:paraId="1BE6EEAD" w14:textId="77777777" w:rsidR="0038753F" w:rsidRDefault="0038753F" w:rsidP="0023582C">
            <w:pPr>
              <w:rPr>
                <w:rFonts w:ascii="Arial" w:hAnsi="Arial" w:cs="Arial"/>
                <w:b/>
                <w:bCs/>
                <w:sz w:val="18"/>
                <w:szCs w:val="18"/>
              </w:rPr>
            </w:pPr>
          </w:p>
          <w:p w14:paraId="055F25D6" w14:textId="77777777" w:rsidR="0038753F" w:rsidRDefault="0038753F" w:rsidP="0023582C">
            <w:pPr>
              <w:rPr>
                <w:rFonts w:ascii="Arial" w:hAnsi="Arial" w:cs="Arial"/>
                <w:b/>
                <w:bCs/>
                <w:sz w:val="18"/>
                <w:szCs w:val="18"/>
              </w:rPr>
            </w:pPr>
          </w:p>
          <w:p w14:paraId="2E3B450E" w14:textId="77777777" w:rsidR="0038753F" w:rsidRDefault="0038753F" w:rsidP="0023582C">
            <w:pPr>
              <w:rPr>
                <w:rFonts w:ascii="Arial" w:hAnsi="Arial" w:cs="Arial"/>
                <w:b/>
                <w:bCs/>
                <w:sz w:val="18"/>
                <w:szCs w:val="18"/>
              </w:rPr>
            </w:pPr>
          </w:p>
          <w:p w14:paraId="32D4FA69" w14:textId="77777777" w:rsidR="0038753F" w:rsidRDefault="0038753F" w:rsidP="0023582C">
            <w:pPr>
              <w:rPr>
                <w:rFonts w:ascii="Arial" w:hAnsi="Arial" w:cs="Arial"/>
                <w:b/>
                <w:bCs/>
                <w:sz w:val="18"/>
                <w:szCs w:val="18"/>
              </w:rPr>
            </w:pPr>
          </w:p>
          <w:p w14:paraId="2F975D32" w14:textId="77777777" w:rsidR="0038753F" w:rsidRPr="00EC15BD" w:rsidRDefault="0038753F" w:rsidP="0023582C">
            <w:pPr>
              <w:rPr>
                <w:rFonts w:ascii="Arial" w:hAnsi="Arial" w:cs="Arial"/>
                <w:b/>
                <w:bCs/>
                <w:sz w:val="18"/>
                <w:szCs w:val="18"/>
              </w:rPr>
            </w:pPr>
          </w:p>
          <w:p w14:paraId="5CDF12D7" w14:textId="77777777" w:rsidR="0038753F" w:rsidRDefault="0038753F" w:rsidP="0023582C">
            <w:pPr>
              <w:rPr>
                <w:rFonts w:ascii="Arial" w:hAnsi="Arial" w:cs="Arial"/>
                <w:b/>
                <w:bCs/>
                <w:sz w:val="18"/>
                <w:szCs w:val="18"/>
              </w:rPr>
            </w:pPr>
          </w:p>
          <w:p w14:paraId="74E2AD7A" w14:textId="77777777" w:rsidR="0038753F" w:rsidRDefault="0038753F" w:rsidP="0023582C">
            <w:pPr>
              <w:rPr>
                <w:rFonts w:ascii="Arial" w:hAnsi="Arial" w:cs="Arial"/>
                <w:b/>
                <w:bCs/>
                <w:sz w:val="18"/>
                <w:szCs w:val="18"/>
              </w:rPr>
            </w:pPr>
          </w:p>
          <w:p w14:paraId="37260653" w14:textId="77777777" w:rsidR="0038753F" w:rsidRDefault="0038753F" w:rsidP="0023582C">
            <w:pPr>
              <w:rPr>
                <w:rFonts w:ascii="Arial" w:hAnsi="Arial" w:cs="Arial"/>
                <w:b/>
                <w:bCs/>
                <w:sz w:val="18"/>
                <w:szCs w:val="18"/>
              </w:rPr>
            </w:pPr>
          </w:p>
          <w:p w14:paraId="48CD724C" w14:textId="77777777" w:rsidR="0038753F" w:rsidRDefault="0038753F" w:rsidP="0023582C">
            <w:pPr>
              <w:rPr>
                <w:rFonts w:ascii="Arial" w:hAnsi="Arial" w:cs="Arial"/>
                <w:b/>
                <w:bCs/>
                <w:sz w:val="18"/>
                <w:szCs w:val="18"/>
              </w:rPr>
            </w:pPr>
          </w:p>
          <w:p w14:paraId="0CA6A6C7" w14:textId="77777777" w:rsidR="0038753F" w:rsidRDefault="0038753F" w:rsidP="0023582C">
            <w:pPr>
              <w:rPr>
                <w:rFonts w:ascii="Arial" w:hAnsi="Arial" w:cs="Arial"/>
                <w:b/>
                <w:bCs/>
                <w:sz w:val="18"/>
                <w:szCs w:val="18"/>
              </w:rPr>
            </w:pPr>
          </w:p>
          <w:p w14:paraId="7058D99C" w14:textId="77777777" w:rsidR="0038753F" w:rsidRDefault="0038753F" w:rsidP="0023582C">
            <w:pPr>
              <w:rPr>
                <w:rFonts w:ascii="Arial" w:hAnsi="Arial" w:cs="Arial"/>
                <w:b/>
                <w:bCs/>
                <w:sz w:val="18"/>
                <w:szCs w:val="18"/>
              </w:rPr>
            </w:pPr>
          </w:p>
          <w:p w14:paraId="1BA13427" w14:textId="77777777" w:rsidR="0038753F" w:rsidRDefault="0038753F" w:rsidP="0023582C">
            <w:pPr>
              <w:rPr>
                <w:rFonts w:ascii="Arial" w:hAnsi="Arial" w:cs="Arial"/>
                <w:b/>
                <w:bCs/>
                <w:sz w:val="18"/>
                <w:szCs w:val="18"/>
              </w:rPr>
            </w:pPr>
          </w:p>
          <w:p w14:paraId="125A8706" w14:textId="77777777" w:rsidR="0038753F" w:rsidRDefault="0038753F" w:rsidP="0023582C">
            <w:pPr>
              <w:rPr>
                <w:rFonts w:ascii="Arial" w:hAnsi="Arial" w:cs="Arial"/>
                <w:b/>
                <w:bCs/>
                <w:sz w:val="18"/>
                <w:szCs w:val="18"/>
              </w:rPr>
            </w:pPr>
          </w:p>
          <w:p w14:paraId="35FAB644" w14:textId="77777777" w:rsidR="0038753F" w:rsidRDefault="0038753F" w:rsidP="0023582C">
            <w:pPr>
              <w:rPr>
                <w:rFonts w:ascii="Arial" w:hAnsi="Arial" w:cs="Arial"/>
                <w:b/>
                <w:bCs/>
                <w:sz w:val="18"/>
                <w:szCs w:val="18"/>
              </w:rPr>
            </w:pPr>
          </w:p>
          <w:p w14:paraId="6E2F144F" w14:textId="77777777" w:rsidR="0038753F" w:rsidRDefault="0038753F" w:rsidP="0023582C">
            <w:pPr>
              <w:rPr>
                <w:rFonts w:ascii="Arial" w:hAnsi="Arial" w:cs="Arial"/>
                <w:b/>
                <w:bCs/>
                <w:sz w:val="18"/>
                <w:szCs w:val="18"/>
              </w:rPr>
            </w:pPr>
          </w:p>
          <w:p w14:paraId="1F2B1117" w14:textId="77777777" w:rsidR="0038753F" w:rsidRDefault="0038753F" w:rsidP="0023582C">
            <w:pPr>
              <w:rPr>
                <w:rFonts w:ascii="Arial" w:hAnsi="Arial" w:cs="Arial"/>
                <w:b/>
                <w:bCs/>
                <w:sz w:val="18"/>
                <w:szCs w:val="18"/>
              </w:rPr>
            </w:pPr>
          </w:p>
          <w:p w14:paraId="523B5288" w14:textId="77777777" w:rsidR="0038753F" w:rsidRDefault="0038753F" w:rsidP="0023582C">
            <w:pPr>
              <w:rPr>
                <w:rFonts w:ascii="Arial" w:hAnsi="Arial" w:cs="Arial"/>
                <w:b/>
                <w:bCs/>
                <w:sz w:val="18"/>
                <w:szCs w:val="18"/>
              </w:rPr>
            </w:pPr>
          </w:p>
          <w:p w14:paraId="48DA0791" w14:textId="77777777" w:rsidR="0038753F" w:rsidRDefault="0038753F" w:rsidP="0023582C">
            <w:pPr>
              <w:rPr>
                <w:rFonts w:ascii="Arial" w:hAnsi="Arial" w:cs="Arial"/>
                <w:b/>
                <w:bCs/>
                <w:sz w:val="18"/>
                <w:szCs w:val="18"/>
              </w:rPr>
            </w:pPr>
          </w:p>
          <w:p w14:paraId="6F612F8C" w14:textId="77777777" w:rsidR="0038753F" w:rsidRDefault="0038753F" w:rsidP="0023582C">
            <w:pPr>
              <w:rPr>
                <w:rFonts w:ascii="Arial" w:hAnsi="Arial" w:cs="Arial"/>
                <w:b/>
                <w:bCs/>
                <w:sz w:val="18"/>
                <w:szCs w:val="18"/>
              </w:rPr>
            </w:pPr>
          </w:p>
          <w:p w14:paraId="7E6A00F2" w14:textId="77777777" w:rsidR="0038753F" w:rsidRDefault="0038753F" w:rsidP="0023582C">
            <w:pPr>
              <w:rPr>
                <w:rFonts w:ascii="Arial" w:hAnsi="Arial" w:cs="Arial"/>
                <w:b/>
                <w:bCs/>
                <w:sz w:val="18"/>
                <w:szCs w:val="18"/>
              </w:rPr>
            </w:pPr>
          </w:p>
          <w:p w14:paraId="43B3441E" w14:textId="77777777" w:rsidR="0038753F" w:rsidRDefault="0038753F" w:rsidP="0023582C">
            <w:pPr>
              <w:rPr>
                <w:rFonts w:ascii="Arial" w:hAnsi="Arial" w:cs="Arial"/>
                <w:b/>
                <w:bCs/>
                <w:sz w:val="18"/>
                <w:szCs w:val="18"/>
              </w:rPr>
            </w:pPr>
          </w:p>
          <w:p w14:paraId="4F4904A5" w14:textId="77777777" w:rsidR="0038753F" w:rsidRDefault="0038753F" w:rsidP="0023582C">
            <w:pPr>
              <w:rPr>
                <w:rFonts w:ascii="Arial" w:hAnsi="Arial" w:cs="Arial"/>
                <w:b/>
                <w:bCs/>
                <w:sz w:val="18"/>
                <w:szCs w:val="18"/>
              </w:rPr>
            </w:pPr>
          </w:p>
          <w:p w14:paraId="3F440E4D" w14:textId="77777777" w:rsidR="0038753F" w:rsidRDefault="0038753F" w:rsidP="0023582C">
            <w:pPr>
              <w:rPr>
                <w:rFonts w:ascii="Arial" w:hAnsi="Arial" w:cs="Arial"/>
                <w:b/>
                <w:bCs/>
                <w:sz w:val="18"/>
                <w:szCs w:val="18"/>
              </w:rPr>
            </w:pPr>
          </w:p>
          <w:p w14:paraId="30E56A14" w14:textId="77777777" w:rsidR="0038753F" w:rsidRDefault="0038753F" w:rsidP="0023582C">
            <w:pPr>
              <w:rPr>
                <w:rFonts w:ascii="Arial" w:hAnsi="Arial" w:cs="Arial"/>
                <w:b/>
                <w:bCs/>
                <w:sz w:val="18"/>
                <w:szCs w:val="18"/>
              </w:rPr>
            </w:pPr>
          </w:p>
          <w:p w14:paraId="6C234D64" w14:textId="77777777" w:rsidR="0038753F" w:rsidRDefault="0038753F" w:rsidP="0023582C">
            <w:pPr>
              <w:rPr>
                <w:rFonts w:ascii="Arial" w:hAnsi="Arial" w:cs="Arial"/>
                <w:b/>
                <w:bCs/>
                <w:sz w:val="18"/>
                <w:szCs w:val="18"/>
              </w:rPr>
            </w:pPr>
          </w:p>
          <w:p w14:paraId="215CE426" w14:textId="77777777" w:rsidR="0038753F" w:rsidRDefault="0038753F" w:rsidP="0023582C">
            <w:pPr>
              <w:rPr>
                <w:rFonts w:ascii="Arial" w:hAnsi="Arial" w:cs="Arial"/>
                <w:b/>
                <w:bCs/>
                <w:sz w:val="20"/>
                <w:szCs w:val="20"/>
              </w:rPr>
            </w:pPr>
          </w:p>
          <w:p w14:paraId="03A95229" w14:textId="77777777" w:rsidR="0038753F" w:rsidRPr="005162AF" w:rsidRDefault="0038753F" w:rsidP="0023582C">
            <w:pPr>
              <w:rPr>
                <w:rFonts w:ascii="Arial" w:hAnsi="Arial" w:cs="Arial"/>
                <w:b/>
                <w:bCs/>
                <w:sz w:val="20"/>
                <w:szCs w:val="20"/>
              </w:rPr>
            </w:pPr>
          </w:p>
        </w:tc>
        <w:tc>
          <w:tcPr>
            <w:tcW w:w="236" w:type="dxa"/>
            <w:tcBorders>
              <w:top w:val="nil"/>
              <w:left w:val="single" w:sz="12" w:space="0" w:color="auto"/>
              <w:bottom w:val="nil"/>
              <w:right w:val="single" w:sz="12" w:space="0" w:color="auto"/>
            </w:tcBorders>
          </w:tcPr>
          <w:p w14:paraId="11C1A5E5" w14:textId="77777777" w:rsidR="0038753F" w:rsidRPr="005C284F" w:rsidRDefault="0038753F" w:rsidP="0023582C">
            <w:pPr>
              <w:rPr>
                <w:rFonts w:ascii="Arial" w:hAnsi="Arial" w:cs="Arial"/>
              </w:rPr>
            </w:pPr>
          </w:p>
        </w:tc>
        <w:tc>
          <w:tcPr>
            <w:tcW w:w="7522" w:type="dxa"/>
            <w:tcBorders>
              <w:top w:val="single" w:sz="12" w:space="0" w:color="auto"/>
              <w:left w:val="single" w:sz="12" w:space="0" w:color="auto"/>
              <w:bottom w:val="single" w:sz="12" w:space="0" w:color="auto"/>
              <w:right w:val="single" w:sz="12" w:space="0" w:color="auto"/>
            </w:tcBorders>
          </w:tcPr>
          <w:p w14:paraId="4D06021B" w14:textId="77777777" w:rsidR="0038753F" w:rsidRDefault="0038753F" w:rsidP="0023582C">
            <w:pPr>
              <w:jc w:val="both"/>
              <w:rPr>
                <w:bCs/>
                <w:sz w:val="20"/>
                <w:szCs w:val="20"/>
              </w:rPr>
            </w:pPr>
          </w:p>
          <w:p w14:paraId="7A8B9D52" w14:textId="77777777" w:rsidR="0038753F" w:rsidRDefault="0038753F" w:rsidP="0023582C">
            <w:pPr>
              <w:jc w:val="both"/>
              <w:rPr>
                <w:bCs/>
                <w:sz w:val="20"/>
                <w:szCs w:val="20"/>
              </w:rPr>
            </w:pPr>
          </w:p>
          <w:p w14:paraId="591F58FC" w14:textId="77777777" w:rsidR="0038753F" w:rsidRDefault="0038753F" w:rsidP="0023582C">
            <w:pPr>
              <w:jc w:val="both"/>
              <w:rPr>
                <w:bCs/>
                <w:sz w:val="20"/>
                <w:szCs w:val="20"/>
              </w:rPr>
            </w:pPr>
            <w:r w:rsidRPr="0032025B">
              <w:rPr>
                <w:b/>
                <w:sz w:val="20"/>
                <w:szCs w:val="20"/>
              </w:rPr>
              <w:t>Program 1004</w:t>
            </w:r>
            <w:r>
              <w:rPr>
                <w:bCs/>
                <w:sz w:val="20"/>
                <w:szCs w:val="20"/>
              </w:rPr>
              <w:t xml:space="preserve"> PROGRAM JAVNIH POTREBA U SOCIJALNOJ SKRBI</w:t>
            </w:r>
          </w:p>
          <w:p w14:paraId="22A5A1AD" w14:textId="77777777" w:rsidR="0038753F" w:rsidRDefault="0038753F" w:rsidP="0023582C">
            <w:pPr>
              <w:jc w:val="both"/>
              <w:rPr>
                <w:bCs/>
                <w:sz w:val="20"/>
                <w:szCs w:val="20"/>
              </w:rPr>
            </w:pPr>
          </w:p>
          <w:p w14:paraId="4738336D" w14:textId="77777777" w:rsidR="0038753F" w:rsidRDefault="0038753F" w:rsidP="0023582C">
            <w:pPr>
              <w:jc w:val="both"/>
              <w:rPr>
                <w:bCs/>
                <w:sz w:val="20"/>
                <w:szCs w:val="20"/>
              </w:rPr>
            </w:pPr>
          </w:p>
          <w:p w14:paraId="5219C4AC" w14:textId="77777777" w:rsidR="0038753F" w:rsidRDefault="0038753F" w:rsidP="0023582C">
            <w:pPr>
              <w:jc w:val="both"/>
              <w:rPr>
                <w:bCs/>
                <w:sz w:val="20"/>
                <w:szCs w:val="20"/>
              </w:rPr>
            </w:pPr>
          </w:p>
          <w:p w14:paraId="419ADFCA" w14:textId="77777777" w:rsidR="0038753F" w:rsidRDefault="0038753F" w:rsidP="0023582C">
            <w:pPr>
              <w:jc w:val="both"/>
              <w:rPr>
                <w:bCs/>
                <w:sz w:val="20"/>
                <w:szCs w:val="20"/>
              </w:rPr>
            </w:pPr>
            <w:r>
              <w:rPr>
                <w:bCs/>
                <w:sz w:val="20"/>
                <w:szCs w:val="20"/>
              </w:rPr>
              <w:t>Zadržavanje kontinuiteta u obavljanju djelatnosti Doma sa aspekta kvantitete i kvalitete pružanja usluga korisnicima.</w:t>
            </w:r>
          </w:p>
          <w:p w14:paraId="6D881209" w14:textId="77777777" w:rsidR="0038753F" w:rsidRDefault="0038753F" w:rsidP="0023582C">
            <w:pPr>
              <w:jc w:val="both"/>
              <w:rPr>
                <w:bCs/>
                <w:sz w:val="20"/>
                <w:szCs w:val="20"/>
              </w:rPr>
            </w:pPr>
          </w:p>
          <w:p w14:paraId="1828D251" w14:textId="77777777" w:rsidR="0038753F" w:rsidRDefault="0038753F" w:rsidP="0023582C">
            <w:pPr>
              <w:jc w:val="both"/>
              <w:rPr>
                <w:bCs/>
                <w:sz w:val="20"/>
                <w:szCs w:val="20"/>
              </w:rPr>
            </w:pPr>
          </w:p>
          <w:p w14:paraId="71192864" w14:textId="77777777" w:rsidR="0038753F" w:rsidRDefault="0038753F" w:rsidP="0023582C">
            <w:pPr>
              <w:jc w:val="both"/>
              <w:rPr>
                <w:bCs/>
                <w:sz w:val="20"/>
                <w:szCs w:val="20"/>
              </w:rPr>
            </w:pPr>
          </w:p>
          <w:p w14:paraId="6D2F82A8" w14:textId="77777777" w:rsidR="0038753F" w:rsidRDefault="0038753F" w:rsidP="0023582C">
            <w:pPr>
              <w:jc w:val="both"/>
              <w:rPr>
                <w:bCs/>
                <w:sz w:val="20"/>
                <w:szCs w:val="20"/>
              </w:rPr>
            </w:pPr>
          </w:p>
          <w:p w14:paraId="52B44A76" w14:textId="77777777" w:rsidR="0038753F" w:rsidRDefault="0038753F" w:rsidP="0023582C">
            <w:pPr>
              <w:jc w:val="both"/>
              <w:rPr>
                <w:bCs/>
                <w:sz w:val="20"/>
                <w:szCs w:val="20"/>
              </w:rPr>
            </w:pPr>
            <w:r>
              <w:rPr>
                <w:bCs/>
                <w:sz w:val="20"/>
                <w:szCs w:val="20"/>
              </w:rPr>
              <w:t>Zadovoljstvo korisnika i njihovih obitelji (skrbnika) uslugama smještaja u Domu</w:t>
            </w:r>
          </w:p>
          <w:p w14:paraId="69996C34" w14:textId="77777777" w:rsidR="0038753F" w:rsidRDefault="0038753F" w:rsidP="0023582C">
            <w:pPr>
              <w:jc w:val="both"/>
              <w:rPr>
                <w:bCs/>
                <w:sz w:val="20"/>
                <w:szCs w:val="20"/>
              </w:rPr>
            </w:pPr>
            <w:r>
              <w:rPr>
                <w:bCs/>
                <w:sz w:val="20"/>
                <w:szCs w:val="20"/>
              </w:rPr>
              <w:t>Poboljšana tjelesna aktivnost korisnika</w:t>
            </w:r>
          </w:p>
          <w:p w14:paraId="3DD8F0D7" w14:textId="77777777" w:rsidR="0038753F" w:rsidRDefault="0038753F" w:rsidP="0023582C">
            <w:pPr>
              <w:jc w:val="both"/>
              <w:rPr>
                <w:bCs/>
                <w:sz w:val="20"/>
                <w:szCs w:val="20"/>
              </w:rPr>
            </w:pPr>
            <w:r>
              <w:rPr>
                <w:bCs/>
                <w:sz w:val="20"/>
                <w:szCs w:val="20"/>
              </w:rPr>
              <w:t>Bolje zdravstveno stanje korisnika</w:t>
            </w:r>
          </w:p>
          <w:p w14:paraId="469C3BCD" w14:textId="77777777" w:rsidR="0038753F" w:rsidRDefault="0038753F" w:rsidP="0023582C">
            <w:pPr>
              <w:jc w:val="both"/>
              <w:rPr>
                <w:bCs/>
                <w:sz w:val="20"/>
                <w:szCs w:val="20"/>
              </w:rPr>
            </w:pPr>
          </w:p>
          <w:p w14:paraId="72AEFD30" w14:textId="77777777" w:rsidR="0038753F" w:rsidRDefault="0038753F" w:rsidP="0023582C">
            <w:pPr>
              <w:jc w:val="both"/>
              <w:rPr>
                <w:bCs/>
                <w:sz w:val="20"/>
                <w:szCs w:val="20"/>
              </w:rPr>
            </w:pPr>
          </w:p>
          <w:p w14:paraId="3E3412D9" w14:textId="77777777" w:rsidR="0038753F" w:rsidRDefault="0038753F" w:rsidP="0023582C">
            <w:pPr>
              <w:jc w:val="both"/>
              <w:rPr>
                <w:bCs/>
                <w:sz w:val="20"/>
                <w:szCs w:val="20"/>
              </w:rPr>
            </w:pPr>
            <w:r>
              <w:rPr>
                <w:bCs/>
                <w:sz w:val="20"/>
                <w:szCs w:val="20"/>
              </w:rPr>
              <w:t>Adekvatnim smještajem korisnika, njegom i brigom o zdravlju, individualnim i grupnim radom s korisnicima kroz razgovor, poticanje, savjetovanje te nizom tjelesnih aktivnosti, radionica, međusobnim druženjima, uključivanjem u društvene manifestacije i organiziranjem izleta, postigli bi se planirani ciljevi ovog programa.</w:t>
            </w:r>
          </w:p>
          <w:p w14:paraId="6EC3E4C6" w14:textId="77777777" w:rsidR="0038753F" w:rsidRDefault="0038753F" w:rsidP="0023582C">
            <w:pPr>
              <w:jc w:val="both"/>
              <w:rPr>
                <w:bCs/>
                <w:sz w:val="20"/>
                <w:szCs w:val="20"/>
              </w:rPr>
            </w:pPr>
          </w:p>
          <w:p w14:paraId="6C2C66E1" w14:textId="77777777" w:rsidR="0038753F" w:rsidRDefault="0038753F" w:rsidP="0023582C">
            <w:pPr>
              <w:jc w:val="both"/>
              <w:rPr>
                <w:bCs/>
                <w:sz w:val="20"/>
                <w:szCs w:val="20"/>
              </w:rPr>
            </w:pPr>
          </w:p>
          <w:p w14:paraId="7E73B5C1" w14:textId="77777777" w:rsidR="0038753F" w:rsidRDefault="0038753F" w:rsidP="0023582C">
            <w:pPr>
              <w:jc w:val="both"/>
              <w:rPr>
                <w:bCs/>
                <w:sz w:val="20"/>
                <w:szCs w:val="20"/>
              </w:rPr>
            </w:pPr>
          </w:p>
          <w:p w14:paraId="38109C3C" w14:textId="77777777" w:rsidR="0038753F" w:rsidRDefault="0038753F" w:rsidP="0023582C">
            <w:pPr>
              <w:jc w:val="both"/>
              <w:rPr>
                <w:bCs/>
                <w:sz w:val="20"/>
                <w:szCs w:val="20"/>
              </w:rPr>
            </w:pPr>
            <w:r>
              <w:rPr>
                <w:bCs/>
                <w:sz w:val="20"/>
                <w:szCs w:val="20"/>
              </w:rPr>
              <w:t xml:space="preserve">Program se u 2023. godini financira sredstvima iz prihoda koje ostvarujemo od osnivača i ministarstva u iznosu od 113.700 </w:t>
            </w:r>
            <w:r w:rsidRPr="0063328A">
              <w:rPr>
                <w:bCs/>
                <w:sz w:val="20"/>
                <w:szCs w:val="20"/>
              </w:rPr>
              <w:t>€</w:t>
            </w:r>
            <w:r>
              <w:rPr>
                <w:bCs/>
                <w:sz w:val="20"/>
                <w:szCs w:val="20"/>
              </w:rPr>
              <w:t xml:space="preserve"> , od čega najveći dio 104.808 </w:t>
            </w:r>
            <w:r w:rsidRPr="0063328A">
              <w:rPr>
                <w:bCs/>
                <w:sz w:val="20"/>
                <w:szCs w:val="20"/>
              </w:rPr>
              <w:t>€</w:t>
            </w:r>
            <w:r>
              <w:rPr>
                <w:bCs/>
                <w:sz w:val="20"/>
                <w:szCs w:val="20"/>
              </w:rPr>
              <w:t xml:space="preserve"> otpada na financiranje dijela ukupnih rashoda za zaposlene. Odgovornim radom zaposlenih na realiziranju aktivnosti iz ovog programa i njegovom provedbom postići ćemo ciljeve koji jamče da se naši korisnici osjećaju sigurno, da im se maksimalno smanji osjećaj usamljenosti, da imaju kvalitetan socijalni život i aktivnu starost.</w:t>
            </w:r>
          </w:p>
          <w:p w14:paraId="70466BA8" w14:textId="77777777" w:rsidR="0038753F" w:rsidRDefault="0038753F" w:rsidP="0023582C">
            <w:pPr>
              <w:jc w:val="both"/>
              <w:rPr>
                <w:bCs/>
                <w:sz w:val="20"/>
                <w:szCs w:val="20"/>
              </w:rPr>
            </w:pPr>
          </w:p>
          <w:p w14:paraId="589CFF45" w14:textId="77777777" w:rsidR="0038753F" w:rsidRDefault="0038753F" w:rsidP="0023582C">
            <w:pPr>
              <w:jc w:val="both"/>
              <w:rPr>
                <w:bCs/>
                <w:sz w:val="20"/>
                <w:szCs w:val="20"/>
              </w:rPr>
            </w:pPr>
          </w:p>
          <w:p w14:paraId="19F9E1FF" w14:textId="77777777" w:rsidR="0038753F" w:rsidRDefault="0038753F" w:rsidP="0023582C">
            <w:pPr>
              <w:jc w:val="both"/>
              <w:rPr>
                <w:bCs/>
                <w:sz w:val="20"/>
                <w:szCs w:val="20"/>
              </w:rPr>
            </w:pPr>
          </w:p>
          <w:p w14:paraId="225FA4A4" w14:textId="77777777" w:rsidR="0038753F" w:rsidRDefault="0038753F" w:rsidP="0023582C">
            <w:pPr>
              <w:jc w:val="both"/>
              <w:rPr>
                <w:bCs/>
                <w:sz w:val="20"/>
                <w:szCs w:val="20"/>
              </w:rPr>
            </w:pPr>
            <w:r w:rsidRPr="0032025B">
              <w:rPr>
                <w:b/>
                <w:sz w:val="20"/>
                <w:szCs w:val="20"/>
              </w:rPr>
              <w:t>Program 1005</w:t>
            </w:r>
            <w:r>
              <w:rPr>
                <w:bCs/>
                <w:sz w:val="20"/>
                <w:szCs w:val="20"/>
              </w:rPr>
              <w:t xml:space="preserve"> MINIMALNI FINANCIJSKI STANDARD – SOCIJALA</w:t>
            </w:r>
          </w:p>
          <w:p w14:paraId="4A3BF979" w14:textId="77777777" w:rsidR="0038753F" w:rsidRDefault="0038753F" w:rsidP="0023582C">
            <w:pPr>
              <w:jc w:val="both"/>
              <w:rPr>
                <w:bCs/>
                <w:sz w:val="20"/>
                <w:szCs w:val="20"/>
              </w:rPr>
            </w:pPr>
          </w:p>
          <w:p w14:paraId="79DE8540" w14:textId="77777777" w:rsidR="0038753F" w:rsidRDefault="0038753F" w:rsidP="0023582C">
            <w:pPr>
              <w:jc w:val="both"/>
              <w:rPr>
                <w:bCs/>
                <w:sz w:val="20"/>
                <w:szCs w:val="20"/>
              </w:rPr>
            </w:pPr>
          </w:p>
          <w:p w14:paraId="68AAD079" w14:textId="77777777" w:rsidR="0038753F" w:rsidRDefault="0038753F" w:rsidP="0023582C">
            <w:pPr>
              <w:jc w:val="both"/>
              <w:rPr>
                <w:bCs/>
                <w:sz w:val="20"/>
                <w:szCs w:val="20"/>
              </w:rPr>
            </w:pPr>
            <w:r>
              <w:rPr>
                <w:bCs/>
                <w:sz w:val="20"/>
                <w:szCs w:val="20"/>
              </w:rPr>
              <w:t>Stvaranje osnovnih uvjeta za smještaj korisnika kroz uspostavu tehničkih i ljudskih resursa</w:t>
            </w:r>
          </w:p>
          <w:p w14:paraId="7C0CA545" w14:textId="77777777" w:rsidR="0038753F" w:rsidRDefault="0038753F" w:rsidP="0023582C">
            <w:pPr>
              <w:jc w:val="both"/>
              <w:rPr>
                <w:bCs/>
                <w:sz w:val="20"/>
                <w:szCs w:val="20"/>
              </w:rPr>
            </w:pPr>
          </w:p>
          <w:p w14:paraId="0C2D36D0" w14:textId="77777777" w:rsidR="0038753F" w:rsidRDefault="0038753F" w:rsidP="0023582C">
            <w:pPr>
              <w:jc w:val="both"/>
              <w:rPr>
                <w:bCs/>
                <w:sz w:val="20"/>
                <w:szCs w:val="20"/>
              </w:rPr>
            </w:pPr>
            <w:r>
              <w:rPr>
                <w:bCs/>
                <w:sz w:val="20"/>
                <w:szCs w:val="20"/>
              </w:rPr>
              <w:t>Zadovoljstvo korisnika smještajem u našem prostoru, pristupom osoblja brizi o korisniku i opremom koja se u tu svrhu koristi.</w:t>
            </w:r>
          </w:p>
          <w:p w14:paraId="3D9C8F06" w14:textId="77777777" w:rsidR="0038753F" w:rsidRDefault="0038753F" w:rsidP="0023582C">
            <w:pPr>
              <w:jc w:val="both"/>
              <w:rPr>
                <w:bCs/>
                <w:sz w:val="20"/>
                <w:szCs w:val="20"/>
              </w:rPr>
            </w:pPr>
          </w:p>
          <w:p w14:paraId="3A279B44" w14:textId="77777777" w:rsidR="0038753F" w:rsidRDefault="0038753F" w:rsidP="0023582C">
            <w:pPr>
              <w:jc w:val="both"/>
              <w:rPr>
                <w:bCs/>
                <w:sz w:val="20"/>
                <w:szCs w:val="20"/>
              </w:rPr>
            </w:pPr>
            <w:r>
              <w:rPr>
                <w:bCs/>
                <w:sz w:val="20"/>
                <w:szCs w:val="20"/>
              </w:rPr>
              <w:t>Program sadrži niz aktivnost koje su u funkciji tekućeg i investicijskog održavanja smještajnih kapaciteta naših korisnika, uređenja i opremanja prostora, nabave opreme za adekvatnu brigu o korisnicima i korištenje iste za osiguravanje više razine kvalitete života u Domu.</w:t>
            </w:r>
          </w:p>
          <w:p w14:paraId="1C7C617D" w14:textId="77777777" w:rsidR="0038753F" w:rsidRDefault="0038753F" w:rsidP="0023582C">
            <w:pPr>
              <w:jc w:val="both"/>
              <w:rPr>
                <w:bCs/>
                <w:sz w:val="20"/>
                <w:szCs w:val="20"/>
              </w:rPr>
            </w:pPr>
          </w:p>
          <w:p w14:paraId="6AB4AD75" w14:textId="77777777" w:rsidR="0038753F" w:rsidRDefault="0038753F" w:rsidP="0023582C">
            <w:pPr>
              <w:jc w:val="both"/>
              <w:rPr>
                <w:bCs/>
                <w:sz w:val="20"/>
                <w:szCs w:val="20"/>
              </w:rPr>
            </w:pPr>
          </w:p>
          <w:p w14:paraId="306F526C" w14:textId="77777777" w:rsidR="0038753F" w:rsidRDefault="0038753F" w:rsidP="0023582C">
            <w:pPr>
              <w:jc w:val="both"/>
              <w:rPr>
                <w:bCs/>
                <w:sz w:val="20"/>
                <w:szCs w:val="20"/>
              </w:rPr>
            </w:pPr>
          </w:p>
          <w:p w14:paraId="39B9C8CF" w14:textId="77777777" w:rsidR="0038753F" w:rsidRDefault="0038753F" w:rsidP="0023582C">
            <w:pPr>
              <w:jc w:val="both"/>
              <w:rPr>
                <w:bCs/>
                <w:sz w:val="20"/>
                <w:szCs w:val="20"/>
              </w:rPr>
            </w:pPr>
            <w:r>
              <w:rPr>
                <w:bCs/>
                <w:sz w:val="20"/>
                <w:szCs w:val="20"/>
              </w:rPr>
              <w:t xml:space="preserve">Za realizaciju ovog programa u 2023. godini nadležno ministarstvo osiguralo je 570.437 </w:t>
            </w:r>
            <w:r w:rsidRPr="0063328A">
              <w:rPr>
                <w:bCs/>
                <w:sz w:val="20"/>
                <w:szCs w:val="20"/>
              </w:rPr>
              <w:t>€</w:t>
            </w:r>
            <w:r>
              <w:rPr>
                <w:bCs/>
                <w:sz w:val="20"/>
                <w:szCs w:val="20"/>
              </w:rPr>
              <w:t xml:space="preserve">, od čega se najveći dio u iznosu od 510.712 </w:t>
            </w:r>
            <w:r w:rsidRPr="0063328A">
              <w:rPr>
                <w:bCs/>
                <w:sz w:val="20"/>
                <w:szCs w:val="20"/>
              </w:rPr>
              <w:t>€</w:t>
            </w:r>
            <w:r>
              <w:rPr>
                <w:bCs/>
                <w:sz w:val="20"/>
                <w:szCs w:val="20"/>
              </w:rPr>
              <w:t xml:space="preserve"> odnosi na rashode za zaposlene u broju koji je prema minimalnim standardima predviđen za brigu i njegu o trenutno smještenim korisnicima. Na ulaganja u održavanje stambenog prostora namjeravamo utrošiti 19.908 </w:t>
            </w:r>
            <w:r w:rsidRPr="0063328A">
              <w:rPr>
                <w:bCs/>
                <w:sz w:val="20"/>
                <w:szCs w:val="20"/>
              </w:rPr>
              <w:t>€</w:t>
            </w:r>
            <w:r>
              <w:rPr>
                <w:bCs/>
                <w:sz w:val="20"/>
                <w:szCs w:val="20"/>
              </w:rPr>
              <w:t xml:space="preserve">, a za rashode za nabavu proizvedene dugotrajne imovine namijenjeno je 39.817 </w:t>
            </w:r>
            <w:r w:rsidRPr="0063328A">
              <w:rPr>
                <w:bCs/>
                <w:sz w:val="20"/>
                <w:szCs w:val="20"/>
              </w:rPr>
              <w:t>€</w:t>
            </w:r>
            <w:r>
              <w:rPr>
                <w:bCs/>
                <w:sz w:val="20"/>
                <w:szCs w:val="20"/>
              </w:rPr>
              <w:t>, od čega bi najveći dio izdvojili za nabavu novog kombi vozila za prijevoz korisnika i osoblja, budući nam je jedno vozilo staro 18 godina. Preostali dio ovih sredstava namijenjen je nabavci medicinske i laboratorijske opreme. Utrošenim sredstvima iz ovog programa postigli bi ciljeve koji sadrže viši standard brige o korisniku, viši stupanj kvalitete smještajnih kapaciteta i boravka te sigurnosti kako korisnika tako i našeg osoblja.</w:t>
            </w:r>
          </w:p>
          <w:p w14:paraId="2759834B" w14:textId="77777777" w:rsidR="0038753F" w:rsidRDefault="0038753F" w:rsidP="0023582C">
            <w:pPr>
              <w:jc w:val="both"/>
              <w:rPr>
                <w:bCs/>
                <w:sz w:val="20"/>
                <w:szCs w:val="20"/>
              </w:rPr>
            </w:pPr>
          </w:p>
          <w:p w14:paraId="300EA2C6" w14:textId="77777777" w:rsidR="0038753F" w:rsidRDefault="0038753F" w:rsidP="0023582C">
            <w:pPr>
              <w:jc w:val="both"/>
              <w:rPr>
                <w:bCs/>
                <w:sz w:val="20"/>
                <w:szCs w:val="20"/>
              </w:rPr>
            </w:pPr>
          </w:p>
          <w:p w14:paraId="3C874731" w14:textId="77777777" w:rsidR="0038753F" w:rsidRDefault="0038753F" w:rsidP="0023582C">
            <w:pPr>
              <w:jc w:val="both"/>
              <w:rPr>
                <w:bCs/>
                <w:sz w:val="20"/>
                <w:szCs w:val="20"/>
              </w:rPr>
            </w:pPr>
          </w:p>
          <w:p w14:paraId="2CC304A9" w14:textId="77777777" w:rsidR="0038753F" w:rsidRDefault="0038753F" w:rsidP="0023582C">
            <w:pPr>
              <w:jc w:val="both"/>
              <w:rPr>
                <w:bCs/>
                <w:sz w:val="20"/>
                <w:szCs w:val="20"/>
              </w:rPr>
            </w:pPr>
          </w:p>
          <w:p w14:paraId="50968369" w14:textId="77777777" w:rsidR="0038753F" w:rsidRDefault="0038753F" w:rsidP="0023582C">
            <w:pPr>
              <w:jc w:val="both"/>
              <w:rPr>
                <w:bCs/>
                <w:sz w:val="20"/>
                <w:szCs w:val="20"/>
              </w:rPr>
            </w:pPr>
          </w:p>
          <w:p w14:paraId="393C3FF1" w14:textId="77777777" w:rsidR="0038753F" w:rsidRDefault="0038753F" w:rsidP="0023582C">
            <w:pPr>
              <w:jc w:val="both"/>
              <w:rPr>
                <w:bCs/>
                <w:sz w:val="20"/>
                <w:szCs w:val="20"/>
              </w:rPr>
            </w:pPr>
            <w:r w:rsidRPr="004567B9">
              <w:rPr>
                <w:b/>
                <w:sz w:val="20"/>
                <w:szCs w:val="20"/>
              </w:rPr>
              <w:t>Program 1007</w:t>
            </w:r>
            <w:r>
              <w:rPr>
                <w:bCs/>
                <w:sz w:val="20"/>
                <w:szCs w:val="20"/>
              </w:rPr>
              <w:t xml:space="preserve"> REDOVNA DJELATNOST USTANOVA SOCIJALNE SKRBI</w:t>
            </w:r>
          </w:p>
          <w:p w14:paraId="576DD080" w14:textId="77777777" w:rsidR="0038753F" w:rsidRDefault="0038753F" w:rsidP="0023582C">
            <w:pPr>
              <w:jc w:val="both"/>
              <w:rPr>
                <w:bCs/>
                <w:sz w:val="20"/>
                <w:szCs w:val="20"/>
              </w:rPr>
            </w:pPr>
          </w:p>
          <w:p w14:paraId="2AE49113" w14:textId="77777777" w:rsidR="0038753F" w:rsidRDefault="0038753F" w:rsidP="0023582C">
            <w:pPr>
              <w:jc w:val="both"/>
              <w:rPr>
                <w:bCs/>
                <w:sz w:val="20"/>
                <w:szCs w:val="20"/>
              </w:rPr>
            </w:pPr>
          </w:p>
          <w:p w14:paraId="1D9E3FD3" w14:textId="77777777" w:rsidR="0038753F" w:rsidRDefault="0038753F" w:rsidP="0023582C">
            <w:pPr>
              <w:jc w:val="both"/>
              <w:rPr>
                <w:bCs/>
                <w:sz w:val="20"/>
                <w:szCs w:val="20"/>
              </w:rPr>
            </w:pPr>
            <w:r>
              <w:rPr>
                <w:bCs/>
                <w:sz w:val="20"/>
                <w:szCs w:val="20"/>
              </w:rPr>
              <w:t>Osiguravanje obavljanja redovne djelatnosti Doma kroz sveobuhvatno akceptiranje i pokrivanje svih aktivnosti koje se u Domu odvijaju, od stručnog rada, administrativnih poslova, organiziranja prehrane do pomoćno tehničkih poslova te režijskih troškova.</w:t>
            </w:r>
          </w:p>
          <w:p w14:paraId="5B0344C9" w14:textId="77777777" w:rsidR="0038753F" w:rsidRDefault="0038753F" w:rsidP="0023582C">
            <w:pPr>
              <w:jc w:val="both"/>
              <w:rPr>
                <w:bCs/>
                <w:sz w:val="20"/>
                <w:szCs w:val="20"/>
              </w:rPr>
            </w:pPr>
          </w:p>
          <w:p w14:paraId="2772C9A2" w14:textId="77777777" w:rsidR="0038753F" w:rsidRDefault="0038753F" w:rsidP="0023582C">
            <w:pPr>
              <w:jc w:val="both"/>
              <w:rPr>
                <w:bCs/>
                <w:sz w:val="20"/>
                <w:szCs w:val="20"/>
              </w:rPr>
            </w:pPr>
          </w:p>
          <w:p w14:paraId="79AE13EE" w14:textId="77777777" w:rsidR="0038753F" w:rsidRDefault="0038753F" w:rsidP="0023582C">
            <w:pPr>
              <w:jc w:val="both"/>
              <w:rPr>
                <w:bCs/>
                <w:sz w:val="20"/>
                <w:szCs w:val="20"/>
              </w:rPr>
            </w:pPr>
          </w:p>
          <w:p w14:paraId="263F87A0" w14:textId="77777777" w:rsidR="0038753F" w:rsidRDefault="0038753F" w:rsidP="0023582C">
            <w:pPr>
              <w:jc w:val="both"/>
              <w:rPr>
                <w:bCs/>
                <w:sz w:val="20"/>
                <w:szCs w:val="20"/>
              </w:rPr>
            </w:pPr>
          </w:p>
          <w:p w14:paraId="6E42C9D5" w14:textId="77777777" w:rsidR="0038753F" w:rsidRDefault="0038753F" w:rsidP="0023582C">
            <w:pPr>
              <w:jc w:val="both"/>
              <w:rPr>
                <w:bCs/>
                <w:sz w:val="20"/>
                <w:szCs w:val="20"/>
              </w:rPr>
            </w:pPr>
            <w:r>
              <w:rPr>
                <w:bCs/>
                <w:sz w:val="20"/>
                <w:szCs w:val="20"/>
              </w:rPr>
              <w:t>Adekvatan i pravovremen odgovor na svaki tekući i periodični zadatak i zahtjev koji se u pojedinom segmentu poslova Doma pojavljuje.</w:t>
            </w:r>
          </w:p>
          <w:p w14:paraId="1345DFE0" w14:textId="77777777" w:rsidR="0038753F" w:rsidRDefault="0038753F" w:rsidP="0023582C">
            <w:pPr>
              <w:jc w:val="both"/>
              <w:rPr>
                <w:bCs/>
                <w:sz w:val="20"/>
                <w:szCs w:val="20"/>
              </w:rPr>
            </w:pPr>
          </w:p>
          <w:p w14:paraId="7AAA52A3" w14:textId="77777777" w:rsidR="0038753F" w:rsidRDefault="0038753F" w:rsidP="0023582C">
            <w:pPr>
              <w:jc w:val="both"/>
              <w:rPr>
                <w:bCs/>
                <w:sz w:val="20"/>
                <w:szCs w:val="20"/>
              </w:rPr>
            </w:pPr>
          </w:p>
          <w:p w14:paraId="7331353E" w14:textId="77777777" w:rsidR="0038753F" w:rsidRDefault="0038753F" w:rsidP="0023582C">
            <w:pPr>
              <w:jc w:val="both"/>
              <w:rPr>
                <w:bCs/>
                <w:sz w:val="20"/>
                <w:szCs w:val="20"/>
              </w:rPr>
            </w:pPr>
            <w:r>
              <w:rPr>
                <w:bCs/>
                <w:sz w:val="20"/>
                <w:szCs w:val="20"/>
              </w:rPr>
              <w:t>Program obuhvaća sve logističke aktivnosti koje se u Domu obavljaju da bi kao ustanova socijalne skrbi pokazao gospodarsku osobnost i odgovornost prema potrebama zajednice i korisnika koji u njemu borave. Sve to podrazumijeva obavljanje administrativno tehničkih poslova svih vrsta, izvještavanje nadležnih institucija i javnosti, organiziranje stručnog rada s korisnicima kroz odgovarajući smještaj, prehranu, prijevoz korisnika, pranje i glačanje rublja, pojačanu njegu i brigu o zdravlju korisnika, fizikalnu terapiju, radno-okupacijske aktivnosti kao i pružanje pomoći u kući, odnosno pripremu i dostavu obroka izvan institucionalnim korisnicima.</w:t>
            </w:r>
          </w:p>
          <w:p w14:paraId="41D47972" w14:textId="77777777" w:rsidR="0038753F" w:rsidRDefault="0038753F" w:rsidP="0023582C">
            <w:pPr>
              <w:jc w:val="both"/>
              <w:rPr>
                <w:bCs/>
                <w:sz w:val="20"/>
                <w:szCs w:val="20"/>
              </w:rPr>
            </w:pPr>
          </w:p>
          <w:p w14:paraId="0F43CFE0" w14:textId="77777777" w:rsidR="0038753F" w:rsidRDefault="0038753F" w:rsidP="0023582C">
            <w:pPr>
              <w:jc w:val="both"/>
              <w:rPr>
                <w:bCs/>
                <w:sz w:val="20"/>
                <w:szCs w:val="20"/>
              </w:rPr>
            </w:pPr>
          </w:p>
          <w:p w14:paraId="378A8676" w14:textId="77777777" w:rsidR="0038753F" w:rsidRDefault="0038753F" w:rsidP="0023582C">
            <w:pPr>
              <w:jc w:val="both"/>
              <w:rPr>
                <w:bCs/>
                <w:sz w:val="20"/>
                <w:szCs w:val="20"/>
              </w:rPr>
            </w:pPr>
          </w:p>
          <w:p w14:paraId="58553EA6" w14:textId="77777777" w:rsidR="0038753F" w:rsidRDefault="0038753F" w:rsidP="0023582C">
            <w:pPr>
              <w:jc w:val="both"/>
              <w:rPr>
                <w:bCs/>
                <w:sz w:val="20"/>
                <w:szCs w:val="20"/>
              </w:rPr>
            </w:pPr>
            <w:r>
              <w:rPr>
                <w:bCs/>
                <w:sz w:val="20"/>
                <w:szCs w:val="20"/>
              </w:rPr>
              <w:t xml:space="preserve">Program se u 2023. godini financira sa ukupno 685.381 </w:t>
            </w:r>
            <w:r w:rsidRPr="0063328A">
              <w:rPr>
                <w:bCs/>
                <w:sz w:val="20"/>
                <w:szCs w:val="20"/>
              </w:rPr>
              <w:t>€</w:t>
            </w:r>
            <w:r>
              <w:rPr>
                <w:bCs/>
                <w:sz w:val="20"/>
                <w:szCs w:val="20"/>
              </w:rPr>
              <w:t xml:space="preserve"> od čega 314.554 </w:t>
            </w:r>
            <w:r w:rsidRPr="0063328A">
              <w:rPr>
                <w:bCs/>
                <w:sz w:val="20"/>
                <w:szCs w:val="20"/>
              </w:rPr>
              <w:t>€</w:t>
            </w:r>
            <w:r>
              <w:rPr>
                <w:bCs/>
                <w:sz w:val="20"/>
                <w:szCs w:val="20"/>
              </w:rPr>
              <w:t xml:space="preserve"> pokriva preostali dio od ukupnih rashoda za zaposlene Doma koji će realizirati sve aktivnosti iz ovog programa. Druga najveća skupina rashoda za realizaciju ovog programa su materijalni rashodi sa iznosom od 274.804 </w:t>
            </w:r>
            <w:r w:rsidRPr="0063328A">
              <w:rPr>
                <w:bCs/>
                <w:sz w:val="20"/>
                <w:szCs w:val="20"/>
              </w:rPr>
              <w:t>€</w:t>
            </w:r>
            <w:r>
              <w:rPr>
                <w:bCs/>
                <w:sz w:val="20"/>
                <w:szCs w:val="20"/>
              </w:rPr>
              <w:t xml:space="preserve"> a planirani su za pokrivanje troškova energenata, materijala za tekuće i investicijsko održavanje Doma, naknada za prijevoz, razne vrste usluga i ostalog što je potrebno da bi Dom obavljao svoju redovnu djelatnost.</w:t>
            </w:r>
          </w:p>
          <w:p w14:paraId="595141B7" w14:textId="77777777" w:rsidR="0038753F" w:rsidRDefault="0038753F" w:rsidP="0023582C">
            <w:pPr>
              <w:jc w:val="both"/>
              <w:rPr>
                <w:bCs/>
                <w:sz w:val="20"/>
                <w:szCs w:val="20"/>
              </w:rPr>
            </w:pPr>
            <w:r>
              <w:rPr>
                <w:bCs/>
                <w:sz w:val="20"/>
                <w:szCs w:val="20"/>
              </w:rPr>
              <w:t xml:space="preserve">U programu su također planirana i sredstva tekućih donacija u iznosu od 66.362 </w:t>
            </w:r>
            <w:r w:rsidRPr="0063328A">
              <w:rPr>
                <w:bCs/>
                <w:sz w:val="20"/>
                <w:szCs w:val="20"/>
              </w:rPr>
              <w:t>€</w:t>
            </w:r>
            <w:r>
              <w:rPr>
                <w:bCs/>
                <w:sz w:val="20"/>
                <w:szCs w:val="20"/>
              </w:rPr>
              <w:t xml:space="preserve">, te sredstva kapitalnih donacija u iznosu od 20.000 </w:t>
            </w:r>
            <w:r w:rsidRPr="0063328A">
              <w:rPr>
                <w:bCs/>
                <w:sz w:val="20"/>
                <w:szCs w:val="20"/>
              </w:rPr>
              <w:t>€</w:t>
            </w:r>
            <w:r>
              <w:rPr>
                <w:bCs/>
                <w:sz w:val="20"/>
                <w:szCs w:val="20"/>
              </w:rPr>
              <w:t>, koja će manjim dijelom financirati rashode za zaposlene te rashode za materijal i energente, dok će se preostali dio iskoristiti za nabavu medicinske, laboratorijske i računalne opreme.</w:t>
            </w:r>
          </w:p>
          <w:p w14:paraId="1D52FA66" w14:textId="77777777" w:rsidR="0038753F" w:rsidRPr="008767D5" w:rsidRDefault="0038753F" w:rsidP="0023582C">
            <w:pPr>
              <w:jc w:val="both"/>
              <w:rPr>
                <w:bCs/>
                <w:sz w:val="20"/>
                <w:szCs w:val="20"/>
              </w:rPr>
            </w:pPr>
            <w:r>
              <w:rPr>
                <w:bCs/>
                <w:sz w:val="20"/>
                <w:szCs w:val="20"/>
              </w:rPr>
              <w:t>Realizacijom sredstava iz ovog programa ostvarili bi ciljeve koji činjenično ukazuju da naša ustanova  obavlja svoju redovnu djelatnost sveobuhvatno i po svim pravilima struke, na odgovorno ponašanje prema zajednici, našim korisnicima i zaposlenicima, a da se pri tome ne zanemaruje transparentnost u poslovanju kao jedan od vrlo bitnih ciljeva.</w:t>
            </w:r>
          </w:p>
        </w:tc>
      </w:tr>
    </w:tbl>
    <w:p w14:paraId="45936A92" w14:textId="77777777" w:rsidR="00F12C13" w:rsidRDefault="00F12C13"/>
    <w:sectPr w:rsidR="00F12C1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8BAD" w14:textId="77777777" w:rsidR="000D57F4" w:rsidRDefault="000D57F4" w:rsidP="0038753F">
      <w:r>
        <w:separator/>
      </w:r>
    </w:p>
  </w:endnote>
  <w:endnote w:type="continuationSeparator" w:id="0">
    <w:p w14:paraId="4FA5B7CD" w14:textId="77777777" w:rsidR="000D57F4" w:rsidRDefault="000D57F4" w:rsidP="0038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FA0A" w14:textId="77777777" w:rsidR="000D57F4" w:rsidRDefault="000D57F4" w:rsidP="0038753F">
      <w:r>
        <w:separator/>
      </w:r>
    </w:p>
  </w:footnote>
  <w:footnote w:type="continuationSeparator" w:id="0">
    <w:p w14:paraId="739E177D" w14:textId="77777777" w:rsidR="000D57F4" w:rsidRDefault="000D57F4" w:rsidP="0038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81EF" w14:textId="3437FD5F" w:rsidR="0038753F" w:rsidRPr="0038753F" w:rsidRDefault="0038753F">
    <w:pPr>
      <w:pStyle w:val="Zaglavlje"/>
      <w:rPr>
        <w:b/>
        <w:bCs/>
      </w:rPr>
    </w:pPr>
    <w:r>
      <w:rPr>
        <w:b/>
        <w:bCs/>
      </w:rPr>
      <w:t xml:space="preserve">   </w:t>
    </w:r>
    <w:r w:rsidRPr="0038753F">
      <w:rPr>
        <w:b/>
        <w:bCs/>
      </w:rPr>
      <w:t xml:space="preserve">Obrazloženje </w:t>
    </w:r>
    <w:r>
      <w:rPr>
        <w:b/>
        <w:bCs/>
      </w:rPr>
      <w:t>Posebnog dijela I. Izmjena i dopuna Financijskog plana  za 2023. godinu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3F"/>
    <w:rsid w:val="000D57F4"/>
    <w:rsid w:val="00360409"/>
    <w:rsid w:val="0038753F"/>
    <w:rsid w:val="00F12C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6B23"/>
  <w15:chartTrackingRefBased/>
  <w15:docId w15:val="{2D63C8BF-91FE-480A-9770-CFA6525E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3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8753F"/>
    <w:pPr>
      <w:tabs>
        <w:tab w:val="center" w:pos="4536"/>
        <w:tab w:val="right" w:pos="9072"/>
      </w:tabs>
    </w:pPr>
  </w:style>
  <w:style w:type="character" w:customStyle="1" w:styleId="ZaglavljeChar">
    <w:name w:val="Zaglavlje Char"/>
    <w:basedOn w:val="Zadanifontodlomka"/>
    <w:link w:val="Zaglavlje"/>
    <w:uiPriority w:val="99"/>
    <w:rsid w:val="0038753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8753F"/>
    <w:pPr>
      <w:tabs>
        <w:tab w:val="center" w:pos="4536"/>
        <w:tab w:val="right" w:pos="9072"/>
      </w:tabs>
    </w:pPr>
  </w:style>
  <w:style w:type="character" w:customStyle="1" w:styleId="PodnojeChar">
    <w:name w:val="Podnožje Char"/>
    <w:basedOn w:val="Zadanifontodlomka"/>
    <w:link w:val="Podnoje"/>
    <w:uiPriority w:val="99"/>
    <w:rsid w:val="0038753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Komes</dc:creator>
  <cp:keywords/>
  <dc:description/>
  <cp:lastModifiedBy>Magdalena Komes</cp:lastModifiedBy>
  <cp:revision>1</cp:revision>
  <dcterms:created xsi:type="dcterms:W3CDTF">2023-04-06T10:08:00Z</dcterms:created>
  <dcterms:modified xsi:type="dcterms:W3CDTF">2023-04-06T10:15:00Z</dcterms:modified>
</cp:coreProperties>
</file>